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DCE" w:rsidRPr="00E03DCE" w:rsidRDefault="00E03DCE" w:rsidP="00E03DCE">
      <w:pPr>
        <w:spacing w:afterLines="60" w:after="144"/>
        <w:outlineLvl w:val="0"/>
        <w:rPr>
          <w:rFonts w:asciiTheme="minorHAnsi" w:hAnsiTheme="minorHAnsi"/>
        </w:rPr>
      </w:pPr>
      <w:r w:rsidRPr="00E03DCE">
        <w:rPr>
          <w:rFonts w:asciiTheme="minorHAnsi" w:hAnsiTheme="minorHAnsi"/>
        </w:rPr>
        <w:t xml:space="preserve">---------- </w:t>
      </w:r>
      <w:proofErr w:type="spellStart"/>
      <w:r w:rsidRPr="00E03DCE">
        <w:rPr>
          <w:rFonts w:asciiTheme="minorHAnsi" w:hAnsiTheme="minorHAnsi"/>
        </w:rPr>
        <w:t>Forwarded</w:t>
      </w:r>
      <w:proofErr w:type="spellEnd"/>
      <w:r w:rsidRPr="00E03DCE">
        <w:rPr>
          <w:rFonts w:asciiTheme="minorHAnsi" w:hAnsiTheme="minorHAnsi"/>
        </w:rPr>
        <w:t xml:space="preserve"> </w:t>
      </w:r>
      <w:proofErr w:type="spellStart"/>
      <w:r w:rsidRPr="00E03DCE">
        <w:rPr>
          <w:rFonts w:asciiTheme="minorHAnsi" w:hAnsiTheme="minorHAnsi"/>
        </w:rPr>
        <w:t>message</w:t>
      </w:r>
      <w:proofErr w:type="spellEnd"/>
      <w:r w:rsidRPr="00E03DCE">
        <w:rPr>
          <w:rFonts w:asciiTheme="minorHAnsi" w:hAnsiTheme="minorHAnsi"/>
        </w:rPr>
        <w:t xml:space="preserve"> ----------</w:t>
      </w:r>
      <w:r w:rsidRPr="00E03DCE">
        <w:rPr>
          <w:rFonts w:asciiTheme="minorHAnsi" w:hAnsiTheme="minorHAnsi"/>
        </w:rPr>
        <w:br/>
      </w:r>
      <w:proofErr w:type="spellStart"/>
      <w:r w:rsidRPr="00E03DCE">
        <w:rPr>
          <w:rFonts w:asciiTheme="minorHAnsi" w:hAnsiTheme="minorHAnsi"/>
        </w:rPr>
        <w:t>From</w:t>
      </w:r>
      <w:proofErr w:type="spellEnd"/>
      <w:r w:rsidRPr="00E03DCE">
        <w:rPr>
          <w:rFonts w:asciiTheme="minorHAnsi" w:hAnsiTheme="minorHAnsi"/>
        </w:rPr>
        <w:t>: "Marko Mikolašević" &lt;</w:t>
      </w:r>
      <w:hyperlink r:id="rId6" w:history="1">
        <w:r w:rsidRPr="00E03DCE">
          <w:rPr>
            <w:rStyle w:val="Hiperveza"/>
            <w:rFonts w:asciiTheme="minorHAnsi" w:hAnsiTheme="minorHAnsi"/>
          </w:rPr>
          <w:t>Marko.Mikolasevic@min-kulture.hr</w:t>
        </w:r>
      </w:hyperlink>
      <w:r w:rsidRPr="00E03DCE">
        <w:rPr>
          <w:rFonts w:asciiTheme="minorHAnsi" w:hAnsiTheme="minorHAnsi"/>
        </w:rPr>
        <w:t>&gt;</w:t>
      </w:r>
      <w:r w:rsidRPr="00E03DCE">
        <w:rPr>
          <w:rFonts w:asciiTheme="minorHAnsi" w:hAnsiTheme="minorHAnsi"/>
        </w:rPr>
        <w:br/>
        <w:t>Date: 4 Jan 2016 15:31</w:t>
      </w:r>
      <w:r w:rsidRPr="00E03DCE">
        <w:rPr>
          <w:rFonts w:asciiTheme="minorHAnsi" w:hAnsiTheme="minorHAnsi"/>
        </w:rPr>
        <w:br/>
      </w:r>
      <w:proofErr w:type="spellStart"/>
      <w:r w:rsidRPr="00E03DCE">
        <w:rPr>
          <w:rFonts w:asciiTheme="minorHAnsi" w:hAnsiTheme="minorHAnsi"/>
        </w:rPr>
        <w:t>Subject</w:t>
      </w:r>
      <w:proofErr w:type="spellEnd"/>
      <w:r w:rsidRPr="00E03DCE">
        <w:rPr>
          <w:rFonts w:asciiTheme="minorHAnsi" w:hAnsiTheme="minorHAnsi"/>
        </w:rPr>
        <w:t xml:space="preserve">: RE: Podaci </w:t>
      </w:r>
      <w:proofErr w:type="spellStart"/>
      <w:r w:rsidRPr="00E03DCE">
        <w:rPr>
          <w:rFonts w:asciiTheme="minorHAnsi" w:hAnsiTheme="minorHAnsi"/>
        </w:rPr>
        <w:t>KOnzervatorski</w:t>
      </w:r>
      <w:proofErr w:type="spellEnd"/>
      <w:r w:rsidRPr="00E03DCE">
        <w:rPr>
          <w:rFonts w:asciiTheme="minorHAnsi" w:hAnsiTheme="minorHAnsi"/>
        </w:rPr>
        <w:t xml:space="preserve"> i UO za kulturu i turizam u IIDPPUGVK - pomoć moli se</w:t>
      </w:r>
      <w:r w:rsidRPr="00E03DCE">
        <w:rPr>
          <w:rFonts w:asciiTheme="minorHAnsi" w:hAnsiTheme="minorHAnsi"/>
        </w:rPr>
        <w:br/>
        <w:t>To: "Mandica Sankovic" &lt;</w:t>
      </w:r>
      <w:hyperlink r:id="rId7" w:history="1">
        <w:r w:rsidRPr="00E03DCE">
          <w:rPr>
            <w:rStyle w:val="Hiperveza"/>
            <w:rFonts w:asciiTheme="minorHAnsi" w:hAnsiTheme="minorHAnsi"/>
          </w:rPr>
          <w:t>mandica.sankovic@gmail.com</w:t>
        </w:r>
      </w:hyperlink>
      <w:r w:rsidRPr="00E03DCE">
        <w:rPr>
          <w:rFonts w:asciiTheme="minorHAnsi" w:hAnsiTheme="minorHAnsi"/>
        </w:rPr>
        <w:t>&gt;</w:t>
      </w:r>
      <w:r w:rsidRPr="00E03DCE">
        <w:rPr>
          <w:rFonts w:asciiTheme="minorHAnsi" w:hAnsiTheme="minorHAnsi"/>
        </w:rPr>
        <w:br/>
      </w:r>
      <w:proofErr w:type="spellStart"/>
      <w:r w:rsidRPr="00E03DCE">
        <w:rPr>
          <w:rFonts w:asciiTheme="minorHAnsi" w:hAnsiTheme="minorHAnsi"/>
        </w:rPr>
        <w:t>Cc</w:t>
      </w:r>
      <w:proofErr w:type="spellEnd"/>
      <w:r w:rsidRPr="00E03DCE">
        <w:rPr>
          <w:rFonts w:asciiTheme="minorHAnsi" w:hAnsiTheme="minorHAnsi"/>
        </w:rPr>
        <w:t>: "Dragana Drašković" &lt;</w:t>
      </w:r>
      <w:hyperlink r:id="rId8" w:history="1">
        <w:r w:rsidRPr="00E03DCE">
          <w:rPr>
            <w:rStyle w:val="Hiperveza"/>
            <w:rFonts w:asciiTheme="minorHAnsi" w:hAnsiTheme="minorHAnsi"/>
          </w:rPr>
          <w:t>Dragana.Draskovic@min-kulture.hr</w:t>
        </w:r>
      </w:hyperlink>
      <w:r w:rsidRPr="00E03DCE">
        <w:rPr>
          <w:rFonts w:asciiTheme="minorHAnsi" w:hAnsiTheme="minorHAnsi"/>
        </w:rPr>
        <w:t xml:space="preserve">&gt;, "Zdenka </w:t>
      </w:r>
      <w:proofErr w:type="spellStart"/>
      <w:r w:rsidRPr="00E03DCE">
        <w:rPr>
          <w:rFonts w:asciiTheme="minorHAnsi" w:hAnsiTheme="minorHAnsi"/>
        </w:rPr>
        <w:t>Predrijevac</w:t>
      </w:r>
      <w:proofErr w:type="spellEnd"/>
      <w:r w:rsidRPr="00E03DCE">
        <w:rPr>
          <w:rFonts w:asciiTheme="minorHAnsi" w:hAnsiTheme="minorHAnsi"/>
        </w:rPr>
        <w:t>" &lt;</w:t>
      </w:r>
      <w:hyperlink r:id="rId9" w:history="1">
        <w:r w:rsidRPr="00E03DCE">
          <w:rPr>
            <w:rStyle w:val="Hiperveza"/>
            <w:rFonts w:asciiTheme="minorHAnsi" w:hAnsiTheme="minorHAnsi"/>
          </w:rPr>
          <w:t>Zdenka.Predrijevac@min-kulture.hr</w:t>
        </w:r>
      </w:hyperlink>
      <w:r w:rsidRPr="00E03DCE">
        <w:rPr>
          <w:rFonts w:asciiTheme="minorHAnsi" w:hAnsiTheme="minorHAnsi"/>
        </w:rPr>
        <w:t>&gt;</w:t>
      </w:r>
      <w:r w:rsidRPr="00E03DCE">
        <w:rPr>
          <w:rFonts w:asciiTheme="minorHAnsi" w:hAnsiTheme="minorHAnsi"/>
        </w:rPr>
        <w:br/>
      </w:r>
    </w:p>
    <w:p w:rsidR="00E03DCE" w:rsidRPr="00E03DCE" w:rsidRDefault="00E03DCE" w:rsidP="00E03DCE">
      <w:pPr>
        <w:spacing w:afterLines="60" w:after="144"/>
        <w:rPr>
          <w:rFonts w:asciiTheme="minorHAnsi" w:hAnsiTheme="minorHAnsi"/>
        </w:rPr>
      </w:pPr>
      <w:r w:rsidRPr="00E03DCE">
        <w:rPr>
          <w:rFonts w:asciiTheme="minorHAnsi" w:hAnsiTheme="minorHAnsi"/>
        </w:rPr>
        <w:t xml:space="preserve">Poštovana gđo </w:t>
      </w:r>
      <w:proofErr w:type="spellStart"/>
      <w:r w:rsidRPr="00E03DCE">
        <w:rPr>
          <w:rFonts w:asciiTheme="minorHAnsi" w:hAnsiTheme="minorHAnsi"/>
        </w:rPr>
        <w:t>Sanković</w:t>
      </w:r>
      <w:proofErr w:type="spellEnd"/>
      <w:r w:rsidRPr="00E03DCE">
        <w:rPr>
          <w:rFonts w:asciiTheme="minorHAnsi" w:hAnsiTheme="minorHAnsi"/>
        </w:rPr>
        <w:t>,</w:t>
      </w:r>
    </w:p>
    <w:p w:rsidR="00E03DCE" w:rsidRPr="00E03DCE" w:rsidRDefault="00E03DCE" w:rsidP="00E03DCE">
      <w:pPr>
        <w:spacing w:afterLines="60" w:after="144"/>
        <w:rPr>
          <w:rFonts w:asciiTheme="minorHAnsi" w:hAnsiTheme="minorHAnsi"/>
        </w:rPr>
      </w:pPr>
      <w:r w:rsidRPr="00E03DCE">
        <w:rPr>
          <w:rFonts w:asciiTheme="minorHAnsi" w:hAnsiTheme="minorHAnsi"/>
        </w:rPr>
        <w:t>Kada je riječ o primjedbama UOKT većina se odnosi na ažuriranje stanja kulturnih dobara. Naime, od 2012. kada smo dostavili zahtjeve do danas došlo je do određenih izmjena broja i statusa kulturnih dobara. U vrijeme javne rasprave podaci su još uvijek bili važeći, ali u vrijeme ponovljene javne rasprave više nisu. Vidjeli smo da bi popis trebalo već ažurirati, ali nismo inzistirali na tome jer na ponovljenoj javnoj raspravi kulturna dobra nisu bila predmet rasprave. U privitku dostavljamo ažurirani popis kulturnih dobara – stanje na dan 04.01.2016.</w:t>
      </w:r>
    </w:p>
    <w:p w:rsidR="00E03DCE" w:rsidRPr="00E03DCE" w:rsidRDefault="00E03DCE" w:rsidP="00E03DCE">
      <w:pPr>
        <w:spacing w:afterLines="60" w:after="144"/>
        <w:rPr>
          <w:rFonts w:asciiTheme="minorHAnsi" w:hAnsiTheme="minorHAnsi"/>
        </w:rPr>
      </w:pPr>
      <w:r w:rsidRPr="00E03DCE">
        <w:rPr>
          <w:rFonts w:asciiTheme="minorHAnsi" w:hAnsiTheme="minorHAnsi"/>
        </w:rPr>
        <w:t>Što se tiče konkretno pojedinih primjedbi:</w:t>
      </w:r>
    </w:p>
    <w:p w:rsidR="00E03DCE" w:rsidRPr="00E03DCE" w:rsidRDefault="00E03DCE" w:rsidP="00E03DCE">
      <w:pPr>
        <w:spacing w:afterLines="60" w:after="144"/>
        <w:rPr>
          <w:rFonts w:asciiTheme="minorHAnsi" w:hAnsiTheme="minorHAnsi"/>
        </w:rPr>
      </w:pPr>
      <w:r w:rsidRPr="00E03DCE">
        <w:rPr>
          <w:rFonts w:asciiTheme="minorHAnsi" w:hAnsiTheme="minorHAnsi"/>
        </w:rPr>
        <w:t>Na str. 100:</w:t>
      </w:r>
    </w:p>
    <w:p w:rsidR="00E03DCE" w:rsidRPr="00E03DCE" w:rsidRDefault="00E03DCE" w:rsidP="00E03DCE">
      <w:pPr>
        <w:spacing w:afterLines="60" w:after="144"/>
        <w:rPr>
          <w:rFonts w:asciiTheme="minorHAnsi" w:hAnsiTheme="minorHAnsi"/>
        </w:rPr>
      </w:pPr>
      <w:r w:rsidRPr="00E03DCE">
        <w:rPr>
          <w:rFonts w:asciiTheme="minorHAnsi" w:hAnsiTheme="minorHAnsi"/>
        </w:rPr>
        <w:t xml:space="preserve">župnu crkvu sv. </w:t>
      </w:r>
      <w:proofErr w:type="spellStart"/>
      <w:r w:rsidRPr="00E03DCE">
        <w:rPr>
          <w:rFonts w:asciiTheme="minorHAnsi" w:hAnsiTheme="minorHAnsi"/>
        </w:rPr>
        <w:t>Euzebija</w:t>
      </w:r>
      <w:proofErr w:type="spellEnd"/>
      <w:r w:rsidRPr="00E03DCE">
        <w:rPr>
          <w:rFonts w:asciiTheme="minorHAnsi" w:hAnsiTheme="minorHAnsi"/>
        </w:rPr>
        <w:t xml:space="preserve"> i </w:t>
      </w:r>
      <w:proofErr w:type="spellStart"/>
      <w:r w:rsidRPr="00E03DCE">
        <w:rPr>
          <w:rFonts w:asciiTheme="minorHAnsi" w:hAnsiTheme="minorHAnsi"/>
        </w:rPr>
        <w:t>Poliona</w:t>
      </w:r>
      <w:proofErr w:type="spellEnd"/>
      <w:r w:rsidRPr="00E03DCE">
        <w:rPr>
          <w:rFonts w:asciiTheme="minorHAnsi" w:hAnsiTheme="minorHAnsi"/>
        </w:rPr>
        <w:t xml:space="preserve"> treba navesti samo jednom, isto i zgradu Gradskog muzeja, riječi „dodati“ mogu se brisati. </w:t>
      </w:r>
    </w:p>
    <w:p w:rsidR="00E03DCE" w:rsidRPr="00E03DCE" w:rsidRDefault="00E03DCE" w:rsidP="00E03DCE">
      <w:pPr>
        <w:spacing w:afterLines="60" w:after="144"/>
        <w:rPr>
          <w:rFonts w:asciiTheme="minorHAnsi" w:hAnsiTheme="minorHAnsi"/>
        </w:rPr>
      </w:pPr>
      <w:r w:rsidRPr="00E03DCE">
        <w:rPr>
          <w:rFonts w:asciiTheme="minorHAnsi" w:hAnsiTheme="minorHAnsi"/>
        </w:rPr>
        <w:t xml:space="preserve">Na str. 101: </w:t>
      </w:r>
    </w:p>
    <w:p w:rsidR="00E03DCE" w:rsidRPr="00E03DCE" w:rsidRDefault="00E03DCE" w:rsidP="00E03DCE">
      <w:pPr>
        <w:spacing w:afterLines="60" w:after="144"/>
        <w:rPr>
          <w:rFonts w:asciiTheme="minorHAnsi" w:hAnsiTheme="minorHAnsi"/>
        </w:rPr>
      </w:pPr>
      <w:r w:rsidRPr="00E03DCE">
        <w:rPr>
          <w:rFonts w:asciiTheme="minorHAnsi" w:hAnsiTheme="minorHAnsi"/>
        </w:rPr>
        <w:t xml:space="preserve">Kuća </w:t>
      </w:r>
      <w:proofErr w:type="spellStart"/>
      <w:r w:rsidRPr="00E03DCE">
        <w:rPr>
          <w:rFonts w:asciiTheme="minorHAnsi" w:hAnsiTheme="minorHAnsi"/>
        </w:rPr>
        <w:t>Schlesinger</w:t>
      </w:r>
      <w:proofErr w:type="spellEnd"/>
      <w:r w:rsidRPr="00E03DCE">
        <w:rPr>
          <w:rFonts w:asciiTheme="minorHAnsi" w:hAnsiTheme="minorHAnsi"/>
        </w:rPr>
        <w:t xml:space="preserve"> je postala zaštićena – primjedba je u redu</w:t>
      </w:r>
    </w:p>
    <w:p w:rsidR="00E03DCE" w:rsidRPr="00E03DCE" w:rsidRDefault="00E03DCE" w:rsidP="00E03DCE">
      <w:pPr>
        <w:spacing w:afterLines="60" w:after="144"/>
        <w:rPr>
          <w:rFonts w:asciiTheme="minorHAnsi" w:hAnsiTheme="minorHAnsi"/>
        </w:rPr>
      </w:pPr>
      <w:r w:rsidRPr="00E03DCE">
        <w:rPr>
          <w:rFonts w:asciiTheme="minorHAnsi" w:hAnsiTheme="minorHAnsi"/>
        </w:rPr>
        <w:t xml:space="preserve">- Zgrada Vatrogasnog doma, Spomen kosturnica NOR na trgu i Groblje i spomenik palim borcima JA na groblju ne mogu se brisati jer se nalaze u Registru kulturnih dobara, ali u dijelu Registra koji nije javno dostupan na web stranici Ministarstva kulture.  Za sada NOR i NOB još nije revidiran pa nema oznaku Z kao ostala kulturna dobra nego ima stare oznake R. Ali pošto su to trajne zaštite još uvijek su važeće. Na razini RH još nije zauzet konačan stav prema NOB, posljednje što znamo je da će prvo Institut za povijest raditi valorizaciju svih ploča i spomenika, a nakon toga će Ministarstvo revidirati zaštite. Do daljnjega sva tri zaštićena trebaju ostati upisana u prostornom planu. Ako budu brisani u reviziji onda ih se može ukloniti iz prostornog plana u nekoj budućoj izmjeni. To se odnosi i na kosturnicu iako je ista već uklonjena. Za kosturnicu je posebnim uvjetima konkretno definirano da se spomen obilježje u rekonstrukciji trga mora vratiti, ali može biti manje i drugog oblika. Tako da bi do daljnjega kosturnica trebala ostati upisana u planu, a nakon toga će se revizijom odrediti hoće li to biti nazvano spomen obilježje ili će biti neki drugi naziv. </w:t>
      </w:r>
    </w:p>
    <w:p w:rsidR="00E03DCE" w:rsidRPr="00E03DCE" w:rsidRDefault="00E03DCE" w:rsidP="00E03DCE">
      <w:pPr>
        <w:spacing w:afterLines="60" w:after="144"/>
        <w:rPr>
          <w:rFonts w:asciiTheme="minorHAnsi" w:hAnsiTheme="minorHAnsi"/>
        </w:rPr>
      </w:pPr>
      <w:r w:rsidRPr="00E03DCE">
        <w:rPr>
          <w:rFonts w:asciiTheme="minorHAnsi" w:hAnsiTheme="minorHAnsi"/>
        </w:rPr>
        <w:t>- Što se tiče naziva “</w:t>
      </w:r>
      <w:proofErr w:type="spellStart"/>
      <w:r w:rsidRPr="00E03DCE">
        <w:rPr>
          <w:rFonts w:asciiTheme="minorHAnsi" w:hAnsiTheme="minorHAnsi"/>
        </w:rPr>
        <w:t>Sopot</w:t>
      </w:r>
      <w:proofErr w:type="spellEnd"/>
      <w:r w:rsidRPr="00E03DCE">
        <w:rPr>
          <w:rFonts w:asciiTheme="minorHAnsi" w:hAnsiTheme="minorHAnsi"/>
        </w:rPr>
        <w:t xml:space="preserve">“ i izmjene u „Arheološko nalazište </w:t>
      </w:r>
      <w:proofErr w:type="spellStart"/>
      <w:r w:rsidRPr="00E03DCE">
        <w:rPr>
          <w:rFonts w:asciiTheme="minorHAnsi" w:hAnsiTheme="minorHAnsi"/>
        </w:rPr>
        <w:t>Sopot</w:t>
      </w:r>
      <w:proofErr w:type="spellEnd"/>
      <w:r w:rsidRPr="00E03DCE">
        <w:rPr>
          <w:rFonts w:asciiTheme="minorHAnsi" w:hAnsiTheme="minorHAnsi"/>
        </w:rPr>
        <w:t xml:space="preserve">“ to nije nužno mijenjati. Bitno je da onima koji rade sa planom bude jasno o čemu je riječ. Ako ćemo se držati strogo propisa onda to je službeni naziv, ali u praksi to je više pitanje estetike, zvuči li Vam ljepše prvo ili drugo. Možete promijeniti prema preporuci UOKT i ne morate. – isto važi i za </w:t>
      </w:r>
      <w:proofErr w:type="spellStart"/>
      <w:r w:rsidRPr="00E03DCE">
        <w:rPr>
          <w:rFonts w:asciiTheme="minorHAnsi" w:hAnsiTheme="minorHAnsi"/>
        </w:rPr>
        <w:t>Trbušance</w:t>
      </w:r>
      <w:proofErr w:type="spellEnd"/>
      <w:r w:rsidRPr="00E03DCE">
        <w:rPr>
          <w:rFonts w:asciiTheme="minorHAnsi" w:hAnsiTheme="minorHAnsi"/>
        </w:rPr>
        <w:t>.</w:t>
      </w:r>
    </w:p>
    <w:p w:rsidR="00E03DCE" w:rsidRPr="00E03DCE" w:rsidRDefault="00E03DCE" w:rsidP="00E03DCE">
      <w:pPr>
        <w:spacing w:afterLines="60" w:after="144"/>
        <w:rPr>
          <w:rFonts w:asciiTheme="minorHAnsi" w:hAnsiTheme="minorHAnsi"/>
        </w:rPr>
      </w:pPr>
      <w:r w:rsidRPr="00E03DCE">
        <w:rPr>
          <w:rFonts w:asciiTheme="minorHAnsi" w:hAnsiTheme="minorHAnsi"/>
        </w:rPr>
        <w:t>- Što se tiče Kamenice – UOKT je u pravu. U međuvremenu je napravljena revizija i stvorena je Arheološka zona Kamenica – to bi trebalo promijeniti</w:t>
      </w:r>
    </w:p>
    <w:p w:rsidR="00E03DCE" w:rsidRPr="00E03DCE" w:rsidRDefault="00E03DCE" w:rsidP="00E03DCE">
      <w:pPr>
        <w:spacing w:afterLines="60" w:after="144"/>
        <w:rPr>
          <w:rFonts w:asciiTheme="minorHAnsi" w:hAnsiTheme="minorHAnsi"/>
        </w:rPr>
      </w:pPr>
      <w:r w:rsidRPr="00E03DCE">
        <w:rPr>
          <w:rFonts w:asciiTheme="minorHAnsi" w:hAnsiTheme="minorHAnsi"/>
        </w:rPr>
        <w:lastRenderedPageBreak/>
        <w:t xml:space="preserve">- Što se tiče preventivne zaštite nalazišta „Kamenica – sjever i jug“ – ta zaštita odnosi se na isti prostor koji je kasnije proglašen Arheološkom zonom Kamenica. Stvar je u tome da za brisanje upisa u Registar kulturnih dobara treba provoditi poseban postupak pa je jednostavnije čekati da zaštita istekne i upis bude automatski brisan iz Registra. Pravno gledano ta zaštita više nije važeća jer novije rješenje o zaštiti Arheološke zone Kamenica pobija starije rješenje o preventivnoj zaštiti nalazišta Kamenica – sjever i jug. To ne treba navoditi u planu iako je još uvijek upisano u Registar kulturnih dobara. </w:t>
      </w:r>
    </w:p>
    <w:p w:rsidR="00E03DCE" w:rsidRPr="00E03DCE" w:rsidRDefault="00E03DCE" w:rsidP="00E03DCE">
      <w:pPr>
        <w:spacing w:afterLines="60" w:after="144"/>
        <w:rPr>
          <w:rFonts w:asciiTheme="minorHAnsi" w:hAnsiTheme="minorHAnsi"/>
        </w:rPr>
      </w:pPr>
      <w:r w:rsidRPr="00E03DCE">
        <w:rPr>
          <w:rFonts w:asciiTheme="minorHAnsi" w:hAnsiTheme="minorHAnsi"/>
        </w:rPr>
        <w:t>- Ažuriranje datuma ima smisla tek nakon što u tekst prostornog plana unesete sve izmjene na popisu koji Vam sada dostavljamo sa datumom 01.2016.</w:t>
      </w:r>
    </w:p>
    <w:p w:rsidR="00E03DCE" w:rsidRPr="00E03DCE" w:rsidRDefault="00E03DCE" w:rsidP="00E03DCE">
      <w:pPr>
        <w:spacing w:afterLines="60" w:after="144"/>
        <w:rPr>
          <w:rFonts w:asciiTheme="minorHAnsi" w:hAnsiTheme="minorHAnsi"/>
        </w:rPr>
      </w:pPr>
      <w:r w:rsidRPr="00E03DCE">
        <w:rPr>
          <w:rFonts w:asciiTheme="minorHAnsi" w:hAnsiTheme="minorHAnsi"/>
        </w:rPr>
        <w:t>- Ostala preventivno zaštićena arheološka nalazišta kojima je zaštita napravljena između 2012. i 2015. naveli smo u ažuriranom popisu.</w:t>
      </w:r>
    </w:p>
    <w:p w:rsidR="00E03DCE" w:rsidRPr="00E03DCE" w:rsidRDefault="00E03DCE" w:rsidP="00E03DCE">
      <w:pPr>
        <w:spacing w:afterLines="60" w:after="144"/>
        <w:rPr>
          <w:rFonts w:asciiTheme="minorHAnsi" w:hAnsiTheme="minorHAnsi"/>
        </w:rPr>
      </w:pPr>
      <w:r w:rsidRPr="00E03DCE">
        <w:rPr>
          <w:rFonts w:asciiTheme="minorHAnsi" w:hAnsiTheme="minorHAnsi"/>
        </w:rPr>
        <w:t xml:space="preserve">Na str. 102. </w:t>
      </w:r>
    </w:p>
    <w:p w:rsidR="00E03DCE" w:rsidRPr="00E03DCE" w:rsidRDefault="00E03DCE" w:rsidP="00E03DCE">
      <w:pPr>
        <w:spacing w:afterLines="60" w:after="144"/>
        <w:rPr>
          <w:rFonts w:asciiTheme="minorHAnsi" w:hAnsiTheme="minorHAnsi"/>
        </w:rPr>
      </w:pPr>
      <w:r w:rsidRPr="00E03DCE">
        <w:rPr>
          <w:rFonts w:asciiTheme="minorHAnsi" w:hAnsiTheme="minorHAnsi"/>
        </w:rPr>
        <w:t>- UOKT je u pravu bilo je još izmjena Zakona o zaštiti i očuvanju kulturnih dobara, pa bi trebalo navesti nove brojeve Narodnih novina</w:t>
      </w:r>
    </w:p>
    <w:p w:rsidR="00E03DCE" w:rsidRPr="00E03DCE" w:rsidRDefault="00E03DCE" w:rsidP="00E03DCE">
      <w:pPr>
        <w:spacing w:afterLines="60" w:after="144"/>
        <w:rPr>
          <w:rFonts w:asciiTheme="minorHAnsi" w:hAnsiTheme="minorHAnsi"/>
        </w:rPr>
      </w:pPr>
      <w:r w:rsidRPr="00E03DCE">
        <w:rPr>
          <w:rFonts w:asciiTheme="minorHAnsi" w:hAnsiTheme="minorHAnsi"/>
        </w:rPr>
        <w:t>Na str. 104</w:t>
      </w:r>
    </w:p>
    <w:p w:rsidR="00E03DCE" w:rsidRPr="00E03DCE" w:rsidRDefault="00E03DCE" w:rsidP="00E03DCE">
      <w:pPr>
        <w:spacing w:afterLines="60" w:after="144"/>
        <w:rPr>
          <w:rFonts w:asciiTheme="minorHAnsi" w:hAnsiTheme="minorHAnsi"/>
        </w:rPr>
      </w:pPr>
      <w:r w:rsidRPr="00E03DCE">
        <w:rPr>
          <w:rFonts w:asciiTheme="minorHAnsi" w:hAnsiTheme="minorHAnsi"/>
        </w:rPr>
        <w:t xml:space="preserve">-Novo selo – Blato i </w:t>
      </w:r>
      <w:proofErr w:type="spellStart"/>
      <w:r w:rsidRPr="00E03DCE">
        <w:rPr>
          <w:rFonts w:asciiTheme="minorHAnsi" w:hAnsiTheme="minorHAnsi"/>
        </w:rPr>
        <w:t>Jošine</w:t>
      </w:r>
      <w:proofErr w:type="spellEnd"/>
      <w:r w:rsidRPr="00E03DCE">
        <w:rPr>
          <w:rFonts w:asciiTheme="minorHAnsi" w:hAnsiTheme="minorHAnsi"/>
        </w:rPr>
        <w:t xml:space="preserve"> – Dionice – </w:t>
      </w:r>
      <w:proofErr w:type="spellStart"/>
      <w:r w:rsidRPr="00E03DCE">
        <w:rPr>
          <w:rFonts w:asciiTheme="minorHAnsi" w:hAnsiTheme="minorHAnsi"/>
        </w:rPr>
        <w:t>Vrapčana</w:t>
      </w:r>
      <w:proofErr w:type="spellEnd"/>
      <w:r w:rsidRPr="00E03DCE">
        <w:rPr>
          <w:rFonts w:asciiTheme="minorHAnsi" w:hAnsiTheme="minorHAnsi"/>
        </w:rPr>
        <w:t xml:space="preserve"> mogu se brisati iz popisa evidentiranih – potrebno ih je unijeti u popis zaštićenih i preventivno zaštićenih. </w:t>
      </w:r>
    </w:p>
    <w:p w:rsidR="00E03DCE" w:rsidRPr="00E03DCE" w:rsidRDefault="00E03DCE" w:rsidP="00E03DCE">
      <w:pPr>
        <w:spacing w:afterLines="60" w:after="144"/>
        <w:rPr>
          <w:rFonts w:asciiTheme="minorHAnsi" w:hAnsiTheme="minorHAnsi"/>
        </w:rPr>
      </w:pPr>
      <w:r w:rsidRPr="00E03DCE">
        <w:rPr>
          <w:rFonts w:asciiTheme="minorHAnsi" w:hAnsiTheme="minorHAnsi"/>
        </w:rPr>
        <w:t>- Što se tiče navođenja svih spomenika memorijalnog karaktera na jednom mjestu to ne smeta, ali u tom slučaju za  Zgradu Vatrogasnog doma, Spomen kosturnica NOR na trgu i Groblje i spomenik palim borcima JA na groblju treba pokraj njih navesti da je riječ o zaštićenim dobrima upisanim u Registar kulturnih dobara. Iz kategorije tih memorijalnih spomenika Grad Vinkovci sukladno čl. 17. Zakona o zaštiti i očuvanju kulturnih dobara može proglasiti dobro od lokalnog značenja (ali u tom slučaju mora predvidjeti financijska sredstva za održavanje).</w:t>
      </w:r>
    </w:p>
    <w:p w:rsidR="00E03DCE" w:rsidRPr="00E03DCE" w:rsidRDefault="00E03DCE" w:rsidP="00E03DCE">
      <w:pPr>
        <w:spacing w:afterLines="60" w:after="144"/>
        <w:rPr>
          <w:rFonts w:asciiTheme="minorHAnsi" w:hAnsiTheme="minorHAnsi"/>
        </w:rPr>
      </w:pPr>
      <w:r w:rsidRPr="00E03DCE">
        <w:rPr>
          <w:rFonts w:asciiTheme="minorHAnsi" w:hAnsiTheme="minorHAnsi"/>
        </w:rPr>
        <w:t xml:space="preserve">- Što se tiče popisa spomenika antifašizma sa spomen pločama kojih više nema obavještavamo Vas da naš Odjel nema ažurirano stanje jer revizija NOB nije rađena na razini RH pa tako ni u našoj županiji. Za sada nisu do kraja definirani ni kriteriji po kojima će se revizija raditi. Ako imate podatke o tome koje ploče više ne postoje odnosno da su sve ploče skinute možete ih iskoristiti i brisati s popisa. Mi na žalost te podatke nemamo. </w:t>
      </w:r>
    </w:p>
    <w:p w:rsidR="00E03DCE" w:rsidRPr="00E03DCE" w:rsidRDefault="00E03DCE" w:rsidP="00E03DCE">
      <w:pPr>
        <w:spacing w:afterLines="60" w:after="144"/>
        <w:rPr>
          <w:rFonts w:asciiTheme="minorHAnsi" w:hAnsiTheme="minorHAnsi"/>
        </w:rPr>
      </w:pPr>
      <w:r w:rsidRPr="00E03DCE">
        <w:rPr>
          <w:rFonts w:asciiTheme="minorHAnsi" w:hAnsiTheme="minorHAnsi"/>
          <w:color w:val="1F497D"/>
        </w:rPr>
        <w:t> </w:t>
      </w:r>
    </w:p>
    <w:p w:rsidR="00E03DCE" w:rsidRPr="00E03DCE" w:rsidRDefault="00E03DCE" w:rsidP="00E03DCE">
      <w:pPr>
        <w:spacing w:afterLines="60" w:after="144"/>
        <w:rPr>
          <w:rFonts w:asciiTheme="minorHAnsi" w:hAnsiTheme="minorHAnsi"/>
        </w:rPr>
      </w:pPr>
      <w:r w:rsidRPr="00E03DCE">
        <w:rPr>
          <w:rFonts w:asciiTheme="minorHAnsi" w:hAnsiTheme="minorHAnsi"/>
          <w:color w:val="1F497D"/>
        </w:rPr>
        <w:t>Srdačan pozdrav!</w:t>
      </w:r>
    </w:p>
    <w:p w:rsidR="00E03DCE" w:rsidRPr="00E03DCE" w:rsidRDefault="00E03DCE" w:rsidP="00E03DCE">
      <w:pPr>
        <w:spacing w:afterLines="60" w:after="144"/>
        <w:rPr>
          <w:rFonts w:asciiTheme="minorHAnsi" w:hAnsiTheme="minorHAnsi"/>
        </w:rPr>
      </w:pPr>
      <w:r w:rsidRPr="00E03DCE">
        <w:rPr>
          <w:rFonts w:asciiTheme="minorHAnsi" w:hAnsiTheme="minorHAnsi"/>
          <w:color w:val="1F497D"/>
        </w:rPr>
        <w:t> </w:t>
      </w:r>
    </w:p>
    <w:p w:rsidR="00E03DCE" w:rsidRPr="00E03DCE" w:rsidRDefault="00E03DCE" w:rsidP="00E03DCE">
      <w:pPr>
        <w:spacing w:afterLines="60" w:after="144"/>
        <w:rPr>
          <w:rFonts w:asciiTheme="minorHAnsi" w:hAnsiTheme="minorHAnsi"/>
        </w:rPr>
      </w:pPr>
      <w:r w:rsidRPr="00E03DCE">
        <w:rPr>
          <w:rFonts w:asciiTheme="minorHAnsi" w:hAnsiTheme="minorHAnsi"/>
          <w:color w:val="767171"/>
        </w:rPr>
        <w:t xml:space="preserve">Marko Mikolašević, dipl. </w:t>
      </w:r>
      <w:proofErr w:type="spellStart"/>
      <w:r w:rsidRPr="00E03DCE">
        <w:rPr>
          <w:rFonts w:asciiTheme="minorHAnsi" w:hAnsiTheme="minorHAnsi"/>
          <w:color w:val="767171"/>
        </w:rPr>
        <w:t>arheol</w:t>
      </w:r>
      <w:proofErr w:type="spellEnd"/>
      <w:r w:rsidRPr="00E03DCE">
        <w:rPr>
          <w:rFonts w:asciiTheme="minorHAnsi" w:hAnsiTheme="minorHAnsi"/>
          <w:color w:val="767171"/>
        </w:rPr>
        <w:t xml:space="preserve">. i </w:t>
      </w:r>
      <w:proofErr w:type="spellStart"/>
      <w:r w:rsidRPr="00E03DCE">
        <w:rPr>
          <w:rFonts w:asciiTheme="minorHAnsi" w:hAnsiTheme="minorHAnsi"/>
          <w:color w:val="767171"/>
        </w:rPr>
        <w:t>pov</w:t>
      </w:r>
      <w:proofErr w:type="spellEnd"/>
      <w:r w:rsidRPr="00E03DCE">
        <w:rPr>
          <w:rFonts w:asciiTheme="minorHAnsi" w:hAnsiTheme="minorHAnsi"/>
          <w:color w:val="767171"/>
        </w:rPr>
        <w:t xml:space="preserve">. </w:t>
      </w:r>
      <w:proofErr w:type="spellStart"/>
      <w:r w:rsidRPr="00E03DCE">
        <w:rPr>
          <w:rFonts w:asciiTheme="minorHAnsi" w:hAnsiTheme="minorHAnsi"/>
          <w:color w:val="767171"/>
        </w:rPr>
        <w:t>umj</w:t>
      </w:r>
      <w:proofErr w:type="spellEnd"/>
      <w:r w:rsidRPr="00E03DCE">
        <w:rPr>
          <w:rFonts w:asciiTheme="minorHAnsi" w:hAnsiTheme="minorHAnsi"/>
          <w:color w:val="767171"/>
        </w:rPr>
        <w:t xml:space="preserve">. </w:t>
      </w:r>
    </w:p>
    <w:p w:rsidR="00E03DCE" w:rsidRPr="00E03DCE" w:rsidRDefault="00E03DCE" w:rsidP="00E03DCE">
      <w:pPr>
        <w:spacing w:afterLines="60" w:after="144"/>
        <w:rPr>
          <w:rFonts w:asciiTheme="minorHAnsi" w:hAnsiTheme="minorHAnsi"/>
        </w:rPr>
      </w:pPr>
      <w:r w:rsidRPr="00E03DCE">
        <w:rPr>
          <w:rFonts w:asciiTheme="minorHAnsi" w:hAnsiTheme="minorHAnsi"/>
          <w:color w:val="767171"/>
        </w:rPr>
        <w:t>Viši stručni savjetnik – konzervator</w:t>
      </w:r>
    </w:p>
    <w:p w:rsidR="00E03DCE" w:rsidRPr="00E03DCE" w:rsidRDefault="00E03DCE" w:rsidP="00E03DCE">
      <w:pPr>
        <w:spacing w:afterLines="60" w:after="144"/>
        <w:rPr>
          <w:rFonts w:asciiTheme="minorHAnsi" w:hAnsiTheme="minorHAnsi"/>
        </w:rPr>
      </w:pPr>
      <w:r w:rsidRPr="00E03DCE">
        <w:rPr>
          <w:rFonts w:asciiTheme="minorHAnsi" w:hAnsiTheme="minorHAnsi"/>
          <w:noProof/>
          <w:color w:val="1F497D"/>
        </w:rPr>
        <w:drawing>
          <wp:inline distT="0" distB="0" distL="0" distR="0">
            <wp:extent cx="1341120" cy="236220"/>
            <wp:effectExtent l="0" t="0" r="0" b="0"/>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41120" cy="236220"/>
                    </a:xfrm>
                    <a:prstGeom prst="rect">
                      <a:avLst/>
                    </a:prstGeom>
                    <a:noFill/>
                    <a:ln>
                      <a:noFill/>
                    </a:ln>
                  </pic:spPr>
                </pic:pic>
              </a:graphicData>
            </a:graphic>
          </wp:inline>
        </w:drawing>
      </w:r>
    </w:p>
    <w:p w:rsidR="00E03DCE" w:rsidRPr="00E03DCE" w:rsidRDefault="00E03DCE" w:rsidP="00E03DCE">
      <w:pPr>
        <w:spacing w:afterLines="60" w:after="144"/>
        <w:rPr>
          <w:rFonts w:asciiTheme="minorHAnsi" w:hAnsiTheme="minorHAnsi"/>
        </w:rPr>
      </w:pPr>
      <w:r w:rsidRPr="00E03DCE">
        <w:rPr>
          <w:rFonts w:asciiTheme="minorHAnsi" w:hAnsiTheme="minorHAnsi"/>
          <w:color w:val="767171"/>
        </w:rPr>
        <w:t>Ministarstvo kulture</w:t>
      </w:r>
    </w:p>
    <w:p w:rsidR="00E03DCE" w:rsidRPr="00E03DCE" w:rsidRDefault="00E03DCE" w:rsidP="00E03DCE">
      <w:pPr>
        <w:spacing w:afterLines="60" w:after="144"/>
        <w:rPr>
          <w:rFonts w:asciiTheme="minorHAnsi" w:hAnsiTheme="minorHAnsi"/>
        </w:rPr>
      </w:pPr>
      <w:r w:rsidRPr="00E03DCE">
        <w:rPr>
          <w:rFonts w:asciiTheme="minorHAnsi" w:hAnsiTheme="minorHAnsi"/>
          <w:color w:val="767171"/>
        </w:rPr>
        <w:t>Uprava za zaštitu kulturne baštine</w:t>
      </w:r>
    </w:p>
    <w:p w:rsidR="00E03DCE" w:rsidRPr="00E03DCE" w:rsidRDefault="00E03DCE" w:rsidP="00E03DCE">
      <w:pPr>
        <w:spacing w:afterLines="60" w:after="144"/>
        <w:rPr>
          <w:rFonts w:asciiTheme="minorHAnsi" w:hAnsiTheme="minorHAnsi"/>
        </w:rPr>
      </w:pPr>
      <w:r w:rsidRPr="00E03DCE">
        <w:rPr>
          <w:rFonts w:asciiTheme="minorHAnsi" w:hAnsiTheme="minorHAnsi"/>
          <w:color w:val="767171"/>
        </w:rPr>
        <w:t>Konzervatorski odjel u Vukovaru</w:t>
      </w:r>
    </w:p>
    <w:p w:rsidR="00D22A68" w:rsidRDefault="00D22A68">
      <w:pPr>
        <w:spacing w:after="160" w:line="259" w:lineRule="auto"/>
        <w:rPr>
          <w:rFonts w:asciiTheme="minorHAnsi" w:hAnsiTheme="minorHAnsi"/>
        </w:rPr>
      </w:pPr>
      <w:r>
        <w:rPr>
          <w:rFonts w:asciiTheme="minorHAnsi" w:hAnsiTheme="minorHAnsi"/>
        </w:rPr>
        <w:br w:type="page"/>
      </w:r>
    </w:p>
    <w:p w:rsidR="00D22A68" w:rsidRPr="0030501E" w:rsidRDefault="00D22A68" w:rsidP="00D22A68">
      <w:pPr>
        <w:jc w:val="both"/>
        <w:rPr>
          <w:sz w:val="22"/>
          <w:szCs w:val="22"/>
        </w:rPr>
      </w:pPr>
    </w:p>
    <w:p w:rsidR="00D22A68" w:rsidRPr="00E11627" w:rsidRDefault="00D22A68" w:rsidP="00D22A68">
      <w:pPr>
        <w:jc w:val="center"/>
        <w:rPr>
          <w:iCs/>
          <w:sz w:val="22"/>
          <w:szCs w:val="22"/>
        </w:rPr>
      </w:pPr>
      <w:r w:rsidRPr="00E11627">
        <w:rPr>
          <w:sz w:val="22"/>
          <w:szCs w:val="22"/>
        </w:rPr>
        <w:t>Popis s ažuriranim</w:t>
      </w:r>
      <w:r w:rsidRPr="00E11627">
        <w:rPr>
          <w:iCs/>
          <w:sz w:val="22"/>
          <w:szCs w:val="22"/>
        </w:rPr>
        <w:t xml:space="preserve"> podatcima o broju, nazivu i pravnom statusu zaštite kulturnih dobara </w:t>
      </w:r>
    </w:p>
    <w:p w:rsidR="00D22A68" w:rsidRPr="00E11627" w:rsidRDefault="00D22A68" w:rsidP="00D22A68">
      <w:pPr>
        <w:jc w:val="center"/>
        <w:rPr>
          <w:sz w:val="22"/>
          <w:szCs w:val="22"/>
        </w:rPr>
      </w:pPr>
      <w:r w:rsidRPr="00E11627">
        <w:rPr>
          <w:iCs/>
          <w:sz w:val="22"/>
          <w:szCs w:val="22"/>
        </w:rPr>
        <w:t>na području Grada Vinkovaca na dan 04.01.2016.</w:t>
      </w:r>
    </w:p>
    <w:p w:rsidR="00D22A68" w:rsidRPr="00E11627" w:rsidRDefault="00D22A68" w:rsidP="00D22A68">
      <w:pPr>
        <w:jc w:val="both"/>
        <w:rPr>
          <w:b/>
          <w:sz w:val="22"/>
          <w:szCs w:val="22"/>
          <w:u w:val="single"/>
        </w:rPr>
      </w:pPr>
    </w:p>
    <w:p w:rsidR="00D22A68" w:rsidRPr="00E11627" w:rsidRDefault="00D22A68" w:rsidP="00D22A68">
      <w:pPr>
        <w:jc w:val="both"/>
        <w:rPr>
          <w:b/>
          <w:sz w:val="22"/>
          <w:szCs w:val="22"/>
          <w:u w:val="single"/>
        </w:rPr>
      </w:pPr>
      <w:r w:rsidRPr="00E11627">
        <w:rPr>
          <w:b/>
          <w:sz w:val="22"/>
          <w:szCs w:val="22"/>
          <w:u w:val="single"/>
        </w:rPr>
        <w:t>Zaštićena kulturna dobra upisana u Registar kulturnih dobara RH</w:t>
      </w:r>
    </w:p>
    <w:p w:rsidR="00D22A68" w:rsidRPr="00E11627" w:rsidRDefault="00D22A68" w:rsidP="00D22A68">
      <w:pPr>
        <w:jc w:val="both"/>
        <w:rPr>
          <w:b/>
          <w:sz w:val="22"/>
          <w:szCs w:val="22"/>
        </w:rPr>
      </w:pPr>
      <w:r w:rsidRPr="00E11627">
        <w:rPr>
          <w:b/>
          <w:sz w:val="22"/>
          <w:szCs w:val="22"/>
        </w:rPr>
        <w:t>Sakralna</w:t>
      </w:r>
    </w:p>
    <w:p w:rsidR="00D22A68" w:rsidRPr="00E11627" w:rsidRDefault="00D22A68" w:rsidP="00D22A68">
      <w:pPr>
        <w:jc w:val="both"/>
        <w:rPr>
          <w:sz w:val="22"/>
          <w:szCs w:val="22"/>
        </w:rPr>
      </w:pPr>
      <w:r w:rsidRPr="00E11627">
        <w:rPr>
          <w:sz w:val="22"/>
          <w:szCs w:val="22"/>
        </w:rPr>
        <w:t>Graditeljski sklop nekadašnje crkve sv. Ilije i Vinka-</w:t>
      </w:r>
      <w:proofErr w:type="spellStart"/>
      <w:r w:rsidRPr="00E11627">
        <w:rPr>
          <w:sz w:val="22"/>
          <w:szCs w:val="22"/>
        </w:rPr>
        <w:t>Meraja</w:t>
      </w:r>
      <w:proofErr w:type="spellEnd"/>
      <w:r w:rsidRPr="00E11627">
        <w:rPr>
          <w:sz w:val="22"/>
          <w:szCs w:val="22"/>
        </w:rPr>
        <w:t xml:space="preserve">, </w:t>
      </w:r>
      <w:proofErr w:type="spellStart"/>
      <w:r w:rsidRPr="00E11627">
        <w:rPr>
          <w:sz w:val="22"/>
          <w:szCs w:val="22"/>
        </w:rPr>
        <w:t>Ul.I.Gundulića</w:t>
      </w:r>
      <w:proofErr w:type="spellEnd"/>
      <w:r w:rsidRPr="00E11627">
        <w:rPr>
          <w:sz w:val="22"/>
          <w:szCs w:val="22"/>
        </w:rPr>
        <w:t xml:space="preserve"> 49, reg.br. Z-1175</w:t>
      </w:r>
    </w:p>
    <w:p w:rsidR="00D22A68" w:rsidRPr="00E11627" w:rsidRDefault="00D22A68" w:rsidP="00D22A68">
      <w:pPr>
        <w:jc w:val="both"/>
        <w:rPr>
          <w:sz w:val="22"/>
          <w:szCs w:val="22"/>
        </w:rPr>
      </w:pPr>
      <w:r w:rsidRPr="00E11627">
        <w:rPr>
          <w:sz w:val="22"/>
          <w:szCs w:val="22"/>
        </w:rPr>
        <w:t xml:space="preserve">Kip sv. Trojstva, Trg bana </w:t>
      </w:r>
      <w:proofErr w:type="spellStart"/>
      <w:r w:rsidRPr="00E11627">
        <w:rPr>
          <w:sz w:val="22"/>
          <w:szCs w:val="22"/>
        </w:rPr>
        <w:t>J.Šokčevića</w:t>
      </w:r>
      <w:proofErr w:type="spellEnd"/>
      <w:r w:rsidRPr="00E11627">
        <w:rPr>
          <w:sz w:val="22"/>
          <w:szCs w:val="22"/>
        </w:rPr>
        <w:t xml:space="preserve"> </w:t>
      </w:r>
      <w:proofErr w:type="spellStart"/>
      <w:r w:rsidRPr="00E11627">
        <w:rPr>
          <w:sz w:val="22"/>
          <w:szCs w:val="22"/>
        </w:rPr>
        <w:t>bb</w:t>
      </w:r>
      <w:proofErr w:type="spellEnd"/>
      <w:r w:rsidRPr="00E11627">
        <w:rPr>
          <w:sz w:val="22"/>
          <w:szCs w:val="22"/>
        </w:rPr>
        <w:t>, reg.br. Z-4423</w:t>
      </w:r>
    </w:p>
    <w:p w:rsidR="00D22A68" w:rsidRPr="00E11627" w:rsidRDefault="00D22A68" w:rsidP="00D22A68">
      <w:pPr>
        <w:jc w:val="both"/>
        <w:rPr>
          <w:sz w:val="22"/>
          <w:szCs w:val="22"/>
        </w:rPr>
      </w:pPr>
      <w:r w:rsidRPr="00E11627">
        <w:rPr>
          <w:sz w:val="22"/>
          <w:szCs w:val="22"/>
        </w:rPr>
        <w:t xml:space="preserve">Crkva sv. </w:t>
      </w:r>
      <w:proofErr w:type="spellStart"/>
      <w:r w:rsidRPr="00E11627">
        <w:rPr>
          <w:sz w:val="22"/>
          <w:szCs w:val="22"/>
        </w:rPr>
        <w:t>Euzebija</w:t>
      </w:r>
      <w:proofErr w:type="spellEnd"/>
      <w:r w:rsidRPr="00E11627">
        <w:rPr>
          <w:sz w:val="22"/>
          <w:szCs w:val="22"/>
        </w:rPr>
        <w:t xml:space="preserve"> i </w:t>
      </w:r>
      <w:proofErr w:type="spellStart"/>
      <w:r w:rsidRPr="00E11627">
        <w:rPr>
          <w:sz w:val="22"/>
          <w:szCs w:val="22"/>
        </w:rPr>
        <w:t>Poliona</w:t>
      </w:r>
      <w:proofErr w:type="spellEnd"/>
      <w:r w:rsidRPr="00E11627">
        <w:rPr>
          <w:sz w:val="22"/>
          <w:szCs w:val="22"/>
        </w:rPr>
        <w:t xml:space="preserve">, Trg bana </w:t>
      </w:r>
      <w:proofErr w:type="spellStart"/>
      <w:r w:rsidRPr="00E11627">
        <w:rPr>
          <w:sz w:val="22"/>
          <w:szCs w:val="22"/>
        </w:rPr>
        <w:t>J.Šokčevića</w:t>
      </w:r>
      <w:proofErr w:type="spellEnd"/>
      <w:r w:rsidRPr="00E11627">
        <w:rPr>
          <w:sz w:val="22"/>
          <w:szCs w:val="22"/>
        </w:rPr>
        <w:t xml:space="preserve"> 19, reg.br. Z-1174</w:t>
      </w:r>
    </w:p>
    <w:p w:rsidR="00D22A68" w:rsidRPr="00E11627" w:rsidRDefault="00D22A68" w:rsidP="00D22A68">
      <w:pPr>
        <w:jc w:val="both"/>
        <w:rPr>
          <w:sz w:val="22"/>
          <w:szCs w:val="22"/>
        </w:rPr>
      </w:pPr>
    </w:p>
    <w:p w:rsidR="00D22A68" w:rsidRPr="00E11627" w:rsidRDefault="00D22A68" w:rsidP="00D22A68">
      <w:pPr>
        <w:jc w:val="both"/>
        <w:rPr>
          <w:b/>
          <w:sz w:val="22"/>
          <w:szCs w:val="22"/>
        </w:rPr>
      </w:pPr>
      <w:r w:rsidRPr="00E11627">
        <w:rPr>
          <w:b/>
          <w:sz w:val="22"/>
          <w:szCs w:val="22"/>
        </w:rPr>
        <w:t>Profana kulturna dobra</w:t>
      </w:r>
    </w:p>
    <w:p w:rsidR="00D22A68" w:rsidRPr="00E11627" w:rsidRDefault="00D22A68" w:rsidP="00D22A68">
      <w:pPr>
        <w:jc w:val="both"/>
        <w:rPr>
          <w:sz w:val="22"/>
          <w:szCs w:val="22"/>
        </w:rPr>
      </w:pPr>
      <w:r w:rsidRPr="00E11627">
        <w:rPr>
          <w:sz w:val="22"/>
          <w:szCs w:val="22"/>
        </w:rPr>
        <w:t xml:space="preserve">Zgrada Gradskog muzeja  (nekad zgrada sjedišta 7. Brodske pukovnije), Trg bana </w:t>
      </w:r>
      <w:proofErr w:type="spellStart"/>
      <w:r w:rsidRPr="00E11627">
        <w:rPr>
          <w:sz w:val="22"/>
          <w:szCs w:val="22"/>
        </w:rPr>
        <w:t>J.Šokčevića</w:t>
      </w:r>
      <w:proofErr w:type="spellEnd"/>
      <w:r w:rsidRPr="00E11627">
        <w:rPr>
          <w:sz w:val="22"/>
          <w:szCs w:val="22"/>
        </w:rPr>
        <w:t xml:space="preserve"> 16, reg.br. Z-1172  </w:t>
      </w:r>
    </w:p>
    <w:p w:rsidR="00D22A68" w:rsidRPr="00E11627" w:rsidRDefault="00D22A68" w:rsidP="00D22A68">
      <w:pPr>
        <w:jc w:val="both"/>
        <w:rPr>
          <w:sz w:val="22"/>
          <w:szCs w:val="22"/>
        </w:rPr>
      </w:pPr>
      <w:r w:rsidRPr="00E11627">
        <w:rPr>
          <w:sz w:val="22"/>
          <w:szCs w:val="22"/>
        </w:rPr>
        <w:t xml:space="preserve">Zgrada Galerije umjetnosti, Duga ulica 3, reg.br. Z-1173 </w:t>
      </w:r>
    </w:p>
    <w:p w:rsidR="00D22A68" w:rsidRPr="00E11627" w:rsidRDefault="00D22A68" w:rsidP="00D22A68">
      <w:pPr>
        <w:jc w:val="both"/>
        <w:rPr>
          <w:sz w:val="22"/>
          <w:szCs w:val="22"/>
        </w:rPr>
      </w:pPr>
      <w:r w:rsidRPr="00E11627">
        <w:rPr>
          <w:sz w:val="22"/>
          <w:szCs w:val="22"/>
        </w:rPr>
        <w:t xml:space="preserve">Zgrada suda, Trg bana </w:t>
      </w:r>
      <w:proofErr w:type="spellStart"/>
      <w:r w:rsidRPr="00E11627">
        <w:rPr>
          <w:sz w:val="22"/>
          <w:szCs w:val="22"/>
        </w:rPr>
        <w:t>J.Šokčevića</w:t>
      </w:r>
      <w:proofErr w:type="spellEnd"/>
      <w:r w:rsidRPr="00E11627">
        <w:rPr>
          <w:sz w:val="22"/>
          <w:szCs w:val="22"/>
        </w:rPr>
        <w:t xml:space="preserve"> 17, reg.br. Z-4189 </w:t>
      </w:r>
    </w:p>
    <w:p w:rsidR="00D22A68" w:rsidRPr="00E11627" w:rsidRDefault="00D22A68" w:rsidP="00D22A68">
      <w:pPr>
        <w:jc w:val="both"/>
        <w:rPr>
          <w:sz w:val="22"/>
          <w:szCs w:val="22"/>
        </w:rPr>
      </w:pPr>
      <w:r w:rsidRPr="00E11627">
        <w:rPr>
          <w:sz w:val="22"/>
          <w:szCs w:val="22"/>
        </w:rPr>
        <w:t xml:space="preserve">Kapetanov stan – Zgrada suda, Trg bana </w:t>
      </w:r>
      <w:proofErr w:type="spellStart"/>
      <w:r w:rsidRPr="00E11627">
        <w:rPr>
          <w:sz w:val="22"/>
          <w:szCs w:val="22"/>
        </w:rPr>
        <w:t>J.Šokčevića</w:t>
      </w:r>
      <w:proofErr w:type="spellEnd"/>
      <w:r w:rsidRPr="00E11627">
        <w:rPr>
          <w:sz w:val="22"/>
          <w:szCs w:val="22"/>
        </w:rPr>
        <w:t xml:space="preserve"> 17a, reg.br. Z-4190</w:t>
      </w:r>
    </w:p>
    <w:p w:rsidR="00D22A68" w:rsidRPr="00E11627" w:rsidRDefault="00D22A68" w:rsidP="00D22A68">
      <w:pPr>
        <w:jc w:val="both"/>
        <w:rPr>
          <w:sz w:val="22"/>
          <w:szCs w:val="22"/>
        </w:rPr>
      </w:pPr>
      <w:r w:rsidRPr="00E11627">
        <w:rPr>
          <w:sz w:val="22"/>
          <w:szCs w:val="22"/>
        </w:rPr>
        <w:t xml:space="preserve">Zgrada Brodske imovne općine, Kralja Zvonimira 1, reg.br. Z-4191  </w:t>
      </w:r>
    </w:p>
    <w:p w:rsidR="00D22A68" w:rsidRPr="00E11627" w:rsidRDefault="00D22A68" w:rsidP="00D22A68">
      <w:pPr>
        <w:jc w:val="both"/>
        <w:rPr>
          <w:sz w:val="22"/>
          <w:szCs w:val="22"/>
        </w:rPr>
      </w:pPr>
      <w:r w:rsidRPr="00E11627">
        <w:rPr>
          <w:sz w:val="22"/>
          <w:szCs w:val="22"/>
        </w:rPr>
        <w:t>Zgrada Narodnog magazina, Duga ulica 17, reg.br. Z-4192</w:t>
      </w:r>
    </w:p>
    <w:p w:rsidR="00D22A68" w:rsidRPr="00E11627" w:rsidRDefault="00D22A68" w:rsidP="00D22A68">
      <w:pPr>
        <w:jc w:val="both"/>
        <w:rPr>
          <w:sz w:val="22"/>
          <w:szCs w:val="22"/>
        </w:rPr>
      </w:pPr>
      <w:r w:rsidRPr="00E11627">
        <w:rPr>
          <w:sz w:val="22"/>
          <w:szCs w:val="22"/>
        </w:rPr>
        <w:t xml:space="preserve">Zgrada Nove gimnazije, Trg bana </w:t>
      </w:r>
      <w:proofErr w:type="spellStart"/>
      <w:r w:rsidRPr="00E11627">
        <w:rPr>
          <w:sz w:val="22"/>
          <w:szCs w:val="22"/>
        </w:rPr>
        <w:t>J.Šokčevića</w:t>
      </w:r>
      <w:proofErr w:type="spellEnd"/>
      <w:r w:rsidRPr="00E11627">
        <w:rPr>
          <w:sz w:val="22"/>
          <w:szCs w:val="22"/>
        </w:rPr>
        <w:t xml:space="preserve"> 1, reg.br. Z-4424</w:t>
      </w:r>
    </w:p>
    <w:p w:rsidR="00D22A68" w:rsidRPr="00E11627" w:rsidRDefault="00D22A68" w:rsidP="00D22A68">
      <w:pPr>
        <w:jc w:val="both"/>
        <w:rPr>
          <w:sz w:val="22"/>
          <w:szCs w:val="22"/>
        </w:rPr>
      </w:pPr>
      <w:r w:rsidRPr="00E11627">
        <w:rPr>
          <w:sz w:val="22"/>
          <w:szCs w:val="22"/>
        </w:rPr>
        <w:t xml:space="preserve">Zgrada Stare gimnazije, Trg bana </w:t>
      </w:r>
      <w:proofErr w:type="spellStart"/>
      <w:r w:rsidRPr="00E11627">
        <w:rPr>
          <w:sz w:val="22"/>
          <w:szCs w:val="22"/>
        </w:rPr>
        <w:t>J.Šokčevića</w:t>
      </w:r>
      <w:proofErr w:type="spellEnd"/>
      <w:r w:rsidRPr="00E11627">
        <w:rPr>
          <w:sz w:val="22"/>
          <w:szCs w:val="22"/>
        </w:rPr>
        <w:t xml:space="preserve"> 2, reg.br. Z-4425</w:t>
      </w:r>
    </w:p>
    <w:p w:rsidR="00D22A68" w:rsidRPr="00E11627" w:rsidRDefault="00D22A68" w:rsidP="00D22A68">
      <w:pPr>
        <w:jc w:val="both"/>
        <w:rPr>
          <w:sz w:val="22"/>
          <w:szCs w:val="22"/>
        </w:rPr>
      </w:pPr>
      <w:r w:rsidRPr="00E11627">
        <w:rPr>
          <w:sz w:val="22"/>
          <w:szCs w:val="22"/>
        </w:rPr>
        <w:t>Jankovićeva kuća, Kralja Zvonimira 2, reg.br. Z-4426</w:t>
      </w:r>
    </w:p>
    <w:p w:rsidR="00D22A68" w:rsidRPr="00E11627" w:rsidRDefault="00D22A68" w:rsidP="00D22A68">
      <w:pPr>
        <w:jc w:val="both"/>
        <w:rPr>
          <w:sz w:val="22"/>
          <w:szCs w:val="22"/>
        </w:rPr>
      </w:pPr>
      <w:r w:rsidRPr="00E11627">
        <w:rPr>
          <w:sz w:val="22"/>
          <w:szCs w:val="22"/>
        </w:rPr>
        <w:t xml:space="preserve">Župni dvor, Trg bana </w:t>
      </w:r>
      <w:proofErr w:type="spellStart"/>
      <w:r w:rsidRPr="00E11627">
        <w:rPr>
          <w:sz w:val="22"/>
          <w:szCs w:val="22"/>
        </w:rPr>
        <w:t>J.Šokčevića</w:t>
      </w:r>
      <w:proofErr w:type="spellEnd"/>
      <w:r w:rsidRPr="00E11627">
        <w:rPr>
          <w:sz w:val="22"/>
          <w:szCs w:val="22"/>
        </w:rPr>
        <w:t xml:space="preserve"> 18, reg.br. Z-4427</w:t>
      </w:r>
    </w:p>
    <w:p w:rsidR="00D22A68" w:rsidRPr="00E11627" w:rsidRDefault="00D22A68" w:rsidP="00D22A68">
      <w:pPr>
        <w:jc w:val="both"/>
        <w:rPr>
          <w:sz w:val="22"/>
          <w:szCs w:val="22"/>
        </w:rPr>
      </w:pPr>
      <w:r w:rsidRPr="00E11627">
        <w:rPr>
          <w:sz w:val="22"/>
          <w:szCs w:val="22"/>
        </w:rPr>
        <w:t xml:space="preserve">Kuća </w:t>
      </w:r>
      <w:proofErr w:type="spellStart"/>
      <w:r w:rsidRPr="00E11627">
        <w:rPr>
          <w:sz w:val="22"/>
          <w:szCs w:val="22"/>
        </w:rPr>
        <w:t>Gross</w:t>
      </w:r>
      <w:proofErr w:type="spellEnd"/>
      <w:r w:rsidRPr="00E11627">
        <w:rPr>
          <w:sz w:val="22"/>
          <w:szCs w:val="22"/>
        </w:rPr>
        <w:t>, Jurja Dalmatinca 33, reg.br. Z-4710</w:t>
      </w:r>
    </w:p>
    <w:p w:rsidR="00D22A68" w:rsidRPr="00E11627" w:rsidRDefault="00D22A68" w:rsidP="00D22A68">
      <w:pPr>
        <w:jc w:val="both"/>
        <w:rPr>
          <w:sz w:val="22"/>
          <w:szCs w:val="22"/>
        </w:rPr>
      </w:pPr>
      <w:r w:rsidRPr="00E11627">
        <w:rPr>
          <w:sz w:val="22"/>
          <w:szCs w:val="22"/>
        </w:rPr>
        <w:t xml:space="preserve">Kuća </w:t>
      </w:r>
      <w:proofErr w:type="spellStart"/>
      <w:r w:rsidRPr="00E11627">
        <w:rPr>
          <w:sz w:val="22"/>
          <w:szCs w:val="22"/>
        </w:rPr>
        <w:t>Schlesinger</w:t>
      </w:r>
      <w:proofErr w:type="spellEnd"/>
      <w:r w:rsidRPr="00E11627">
        <w:rPr>
          <w:sz w:val="22"/>
          <w:szCs w:val="22"/>
        </w:rPr>
        <w:t>, Kralja Zvonimira 15, reg.br. Z-6078</w:t>
      </w:r>
    </w:p>
    <w:p w:rsidR="00D22A68" w:rsidRPr="00E11627" w:rsidRDefault="00D22A68" w:rsidP="00D22A68">
      <w:pPr>
        <w:jc w:val="both"/>
        <w:rPr>
          <w:sz w:val="22"/>
          <w:szCs w:val="22"/>
        </w:rPr>
      </w:pPr>
      <w:r w:rsidRPr="00E11627">
        <w:rPr>
          <w:sz w:val="22"/>
          <w:szCs w:val="22"/>
        </w:rPr>
        <w:t xml:space="preserve">Historicistička katnica, Duga 11, reg.br. Z-6347 </w:t>
      </w:r>
    </w:p>
    <w:p w:rsidR="00D22A68" w:rsidRPr="00E11627" w:rsidRDefault="00D22A68" w:rsidP="00D22A68">
      <w:pPr>
        <w:jc w:val="both"/>
        <w:rPr>
          <w:sz w:val="22"/>
          <w:szCs w:val="22"/>
        </w:rPr>
      </w:pPr>
      <w:r w:rsidRPr="00E11627">
        <w:rPr>
          <w:sz w:val="22"/>
          <w:szCs w:val="22"/>
        </w:rPr>
        <w:t xml:space="preserve"> </w:t>
      </w:r>
    </w:p>
    <w:p w:rsidR="00D22A68" w:rsidRPr="00E11627" w:rsidRDefault="00D22A68" w:rsidP="00D22A68">
      <w:pPr>
        <w:jc w:val="both"/>
        <w:rPr>
          <w:b/>
          <w:sz w:val="22"/>
          <w:szCs w:val="22"/>
        </w:rPr>
      </w:pPr>
      <w:r w:rsidRPr="00E11627">
        <w:rPr>
          <w:b/>
          <w:sz w:val="22"/>
          <w:szCs w:val="22"/>
        </w:rPr>
        <w:t>Urbanistička cjelina</w:t>
      </w:r>
    </w:p>
    <w:p w:rsidR="00D22A68" w:rsidRPr="00E11627" w:rsidRDefault="00D22A68" w:rsidP="00D22A68">
      <w:pPr>
        <w:jc w:val="both"/>
        <w:rPr>
          <w:sz w:val="22"/>
          <w:szCs w:val="22"/>
        </w:rPr>
      </w:pPr>
      <w:r w:rsidRPr="00E11627">
        <w:rPr>
          <w:sz w:val="22"/>
          <w:szCs w:val="22"/>
        </w:rPr>
        <w:t xml:space="preserve">Kulturno-povijesna cjelina grada Vinkovaca, reg.br. Z-2262 </w:t>
      </w:r>
    </w:p>
    <w:p w:rsidR="00D22A68" w:rsidRPr="00E11627" w:rsidRDefault="00D22A68" w:rsidP="00D22A68">
      <w:pPr>
        <w:jc w:val="both"/>
        <w:rPr>
          <w:sz w:val="22"/>
          <w:szCs w:val="22"/>
        </w:rPr>
      </w:pPr>
    </w:p>
    <w:p w:rsidR="00D22A68" w:rsidRPr="00E11627" w:rsidRDefault="00D22A68" w:rsidP="00D22A68">
      <w:pPr>
        <w:jc w:val="both"/>
        <w:rPr>
          <w:b/>
          <w:sz w:val="22"/>
          <w:szCs w:val="22"/>
        </w:rPr>
      </w:pPr>
      <w:r w:rsidRPr="00E11627">
        <w:rPr>
          <w:b/>
          <w:sz w:val="22"/>
          <w:szCs w:val="22"/>
        </w:rPr>
        <w:t>Memorijalna obilježja i građevine</w:t>
      </w:r>
      <w:r>
        <w:rPr>
          <w:b/>
          <w:sz w:val="22"/>
          <w:szCs w:val="22"/>
        </w:rPr>
        <w:t xml:space="preserve"> (Spomenici antifa</w:t>
      </w:r>
      <w:r w:rsidRPr="00E11627">
        <w:rPr>
          <w:b/>
          <w:sz w:val="22"/>
          <w:szCs w:val="22"/>
        </w:rPr>
        <w:t>šizma)</w:t>
      </w:r>
    </w:p>
    <w:p w:rsidR="00D22A68" w:rsidRPr="00E11627" w:rsidRDefault="00D22A68" w:rsidP="00D22A68">
      <w:pPr>
        <w:jc w:val="both"/>
        <w:rPr>
          <w:sz w:val="22"/>
          <w:szCs w:val="22"/>
        </w:rPr>
      </w:pPr>
      <w:r w:rsidRPr="00E11627">
        <w:rPr>
          <w:sz w:val="22"/>
          <w:szCs w:val="22"/>
        </w:rPr>
        <w:t xml:space="preserve">Zgrada Vatrogasnog doma, spomen zgrada važna za povijest KPJ-u, Trg bana </w:t>
      </w:r>
      <w:proofErr w:type="spellStart"/>
      <w:r w:rsidRPr="00E11627">
        <w:rPr>
          <w:sz w:val="22"/>
          <w:szCs w:val="22"/>
        </w:rPr>
        <w:t>J.Šokčevića</w:t>
      </w:r>
      <w:proofErr w:type="spellEnd"/>
      <w:r w:rsidRPr="00E11627">
        <w:rPr>
          <w:sz w:val="22"/>
          <w:szCs w:val="22"/>
        </w:rPr>
        <w:t xml:space="preserve"> 1, reg.br. R-203</w:t>
      </w:r>
    </w:p>
    <w:p w:rsidR="00D22A68" w:rsidRPr="00E11627" w:rsidRDefault="00D22A68" w:rsidP="00D22A68">
      <w:pPr>
        <w:jc w:val="both"/>
        <w:rPr>
          <w:sz w:val="22"/>
          <w:szCs w:val="22"/>
        </w:rPr>
      </w:pPr>
      <w:r w:rsidRPr="00E11627">
        <w:rPr>
          <w:sz w:val="22"/>
          <w:szCs w:val="22"/>
        </w:rPr>
        <w:t xml:space="preserve">Spomen kosturnica boraca NOR-a, Trg bana </w:t>
      </w:r>
      <w:proofErr w:type="spellStart"/>
      <w:r w:rsidRPr="00E11627">
        <w:rPr>
          <w:sz w:val="22"/>
          <w:szCs w:val="22"/>
        </w:rPr>
        <w:t>J.Šokčevića</w:t>
      </w:r>
      <w:proofErr w:type="spellEnd"/>
      <w:r w:rsidRPr="00E11627">
        <w:rPr>
          <w:sz w:val="22"/>
          <w:szCs w:val="22"/>
        </w:rPr>
        <w:t xml:space="preserve"> </w:t>
      </w:r>
      <w:proofErr w:type="spellStart"/>
      <w:r w:rsidRPr="00E11627">
        <w:rPr>
          <w:sz w:val="22"/>
          <w:szCs w:val="22"/>
        </w:rPr>
        <w:t>bb</w:t>
      </w:r>
      <w:proofErr w:type="spellEnd"/>
      <w:r w:rsidRPr="00E11627">
        <w:rPr>
          <w:sz w:val="22"/>
          <w:szCs w:val="22"/>
        </w:rPr>
        <w:t>, reg.br. R-201</w:t>
      </w:r>
    </w:p>
    <w:p w:rsidR="00D22A68" w:rsidRPr="00E11627" w:rsidRDefault="00D22A68" w:rsidP="00D22A68">
      <w:pPr>
        <w:jc w:val="both"/>
        <w:rPr>
          <w:sz w:val="22"/>
          <w:szCs w:val="22"/>
        </w:rPr>
      </w:pPr>
      <w:r w:rsidRPr="00E11627">
        <w:rPr>
          <w:sz w:val="22"/>
          <w:szCs w:val="22"/>
        </w:rPr>
        <w:t>Groblje i spomenik palim borcima Jugoslavenske armije, Mjesno groblje, reg.br. R-202</w:t>
      </w:r>
    </w:p>
    <w:p w:rsidR="00D22A68" w:rsidRPr="00E11627" w:rsidRDefault="00D22A68" w:rsidP="00D22A68">
      <w:pPr>
        <w:jc w:val="both"/>
        <w:rPr>
          <w:b/>
          <w:sz w:val="22"/>
          <w:szCs w:val="22"/>
        </w:rPr>
      </w:pPr>
    </w:p>
    <w:p w:rsidR="00D22A68" w:rsidRPr="00E11627" w:rsidRDefault="00D22A68" w:rsidP="00D22A68">
      <w:pPr>
        <w:pStyle w:val="text"/>
        <w:ind w:firstLine="0"/>
        <w:rPr>
          <w:rFonts w:ascii="Times New Roman" w:hAnsi="Times New Roman" w:cs="Times New Roman"/>
          <w:b/>
          <w:sz w:val="22"/>
          <w:szCs w:val="22"/>
          <w:lang w:val="hr-HR"/>
        </w:rPr>
      </w:pPr>
      <w:r w:rsidRPr="00E11627">
        <w:rPr>
          <w:rFonts w:ascii="Times New Roman" w:hAnsi="Times New Roman" w:cs="Times New Roman"/>
          <w:b/>
          <w:sz w:val="22"/>
          <w:szCs w:val="22"/>
          <w:lang w:val="hr-HR"/>
        </w:rPr>
        <w:t>Arheološka</w:t>
      </w:r>
    </w:p>
    <w:p w:rsidR="00D22A68" w:rsidRPr="00E11627" w:rsidRDefault="00D22A68" w:rsidP="00D22A68">
      <w:pPr>
        <w:pStyle w:val="text"/>
        <w:ind w:hanging="29"/>
        <w:rPr>
          <w:rFonts w:ascii="Times New Roman" w:hAnsi="Times New Roman" w:cs="Times New Roman"/>
          <w:sz w:val="22"/>
          <w:szCs w:val="22"/>
          <w:lang w:val="hr-HR"/>
        </w:rPr>
      </w:pPr>
      <w:r w:rsidRPr="00E11627">
        <w:rPr>
          <w:rFonts w:ascii="Times New Roman" w:hAnsi="Times New Roman" w:cs="Times New Roman"/>
          <w:sz w:val="22"/>
          <w:szCs w:val="22"/>
          <w:lang w:val="hr-HR"/>
        </w:rPr>
        <w:t>Vinkovci, “Arheološka zona Vinkovci“, sva razdoblja od prapovijesti do novog vijeka – Z – 4447, rasprostiranje: prema grafičkom prikazu u privitku</w:t>
      </w:r>
    </w:p>
    <w:p w:rsidR="00D22A68" w:rsidRPr="00E11627" w:rsidRDefault="00D22A68" w:rsidP="00D22A68">
      <w:pPr>
        <w:pStyle w:val="text"/>
        <w:rPr>
          <w:rFonts w:ascii="Times New Roman" w:hAnsi="Times New Roman" w:cs="Times New Roman"/>
          <w:sz w:val="22"/>
          <w:szCs w:val="22"/>
          <w:lang w:val="hr-HR"/>
        </w:rPr>
      </w:pPr>
    </w:p>
    <w:p w:rsidR="00D22A68" w:rsidRPr="00E11627" w:rsidRDefault="00D22A68" w:rsidP="00D22A68">
      <w:pPr>
        <w:pStyle w:val="text"/>
        <w:ind w:firstLine="0"/>
        <w:rPr>
          <w:rFonts w:ascii="Times New Roman" w:hAnsi="Times New Roman" w:cs="Times New Roman"/>
          <w:sz w:val="22"/>
          <w:szCs w:val="22"/>
          <w:lang w:val="hr-HR"/>
        </w:rPr>
      </w:pPr>
      <w:r w:rsidRPr="00E11627">
        <w:rPr>
          <w:rFonts w:ascii="Times New Roman" w:hAnsi="Times New Roman" w:cs="Times New Roman"/>
          <w:sz w:val="22"/>
          <w:szCs w:val="22"/>
          <w:lang w:val="hr-HR"/>
        </w:rPr>
        <w:t>Vinkovci, “</w:t>
      </w:r>
      <w:proofErr w:type="spellStart"/>
      <w:r w:rsidRPr="00E11627">
        <w:rPr>
          <w:rFonts w:ascii="Times New Roman" w:hAnsi="Times New Roman" w:cs="Times New Roman"/>
          <w:sz w:val="22"/>
          <w:szCs w:val="22"/>
          <w:lang w:val="hr-HR"/>
        </w:rPr>
        <w:t>Sopot</w:t>
      </w:r>
      <w:proofErr w:type="spellEnd"/>
      <w:r w:rsidRPr="00E11627">
        <w:rPr>
          <w:rFonts w:ascii="Times New Roman" w:hAnsi="Times New Roman" w:cs="Times New Roman"/>
          <w:sz w:val="22"/>
          <w:szCs w:val="22"/>
          <w:lang w:val="hr-HR"/>
        </w:rPr>
        <w:t xml:space="preserve">“, prapovijesno nalazište – Z – 4914, rasprostiranje: k.č.br. 5971/2, 5971/3, dio 6142/1, dio 6271/1 k.o. Vinkovci II  </w:t>
      </w:r>
    </w:p>
    <w:p w:rsidR="00D22A68" w:rsidRPr="00E11627" w:rsidRDefault="00D22A68" w:rsidP="00D22A68">
      <w:pPr>
        <w:pStyle w:val="text"/>
        <w:ind w:left="426" w:hanging="29"/>
        <w:rPr>
          <w:rFonts w:ascii="Times New Roman" w:hAnsi="Times New Roman" w:cs="Times New Roman"/>
          <w:sz w:val="22"/>
          <w:szCs w:val="22"/>
          <w:lang w:val="hr-HR"/>
        </w:rPr>
      </w:pPr>
    </w:p>
    <w:p w:rsidR="00D22A68" w:rsidRPr="00E11627" w:rsidRDefault="00D22A68" w:rsidP="00D22A68">
      <w:pPr>
        <w:pStyle w:val="text"/>
        <w:ind w:firstLine="0"/>
        <w:rPr>
          <w:rFonts w:ascii="Times New Roman" w:hAnsi="Times New Roman" w:cs="Times New Roman"/>
          <w:sz w:val="22"/>
          <w:szCs w:val="22"/>
          <w:lang w:val="hr-HR"/>
        </w:rPr>
      </w:pPr>
      <w:r w:rsidRPr="00E11627">
        <w:rPr>
          <w:rFonts w:ascii="Times New Roman" w:hAnsi="Times New Roman" w:cs="Times New Roman"/>
          <w:sz w:val="22"/>
          <w:szCs w:val="22"/>
          <w:lang w:val="hr-HR"/>
        </w:rPr>
        <w:t>Vinkovci, “Arheološka zona Kamenica“, antičko nalazište – Z – 4976, rasprostiranje: kč.br. 5003, 5004, 5005, 5006, 5007, 5008, 5009, dio 5014, dio 5015, dio 5016/1, dio 5017/1, 5018/1, dio 5019, 5020/1, 5020/2, 5021, 5022/1, 5022/2, dio 5023/1, 5023/8, 5023/9, 5023/11, 5023/12, 5023/13, dio 6208, 6209, 6211  sve k.o. Vinkovci II te k.č.br. 450, 451/1, 451/2, 451/3, 452/1 sve k.o. Mirkovci</w:t>
      </w:r>
    </w:p>
    <w:p w:rsidR="00D22A68" w:rsidRPr="00E11627" w:rsidRDefault="00D22A68" w:rsidP="00D22A68">
      <w:pPr>
        <w:pStyle w:val="text"/>
        <w:ind w:left="426" w:hanging="29"/>
        <w:rPr>
          <w:rFonts w:ascii="Times New Roman" w:hAnsi="Times New Roman" w:cs="Times New Roman"/>
          <w:sz w:val="22"/>
          <w:szCs w:val="22"/>
          <w:lang w:val="hr-HR"/>
        </w:rPr>
      </w:pPr>
    </w:p>
    <w:p w:rsidR="00D22A68" w:rsidRPr="00E11627" w:rsidRDefault="00D22A68" w:rsidP="00D22A68">
      <w:pPr>
        <w:pStyle w:val="text"/>
        <w:ind w:firstLine="0"/>
        <w:rPr>
          <w:rFonts w:ascii="Times New Roman" w:hAnsi="Times New Roman" w:cs="Times New Roman"/>
          <w:sz w:val="22"/>
          <w:szCs w:val="22"/>
          <w:lang w:val="hr-HR"/>
        </w:rPr>
      </w:pPr>
      <w:r w:rsidRPr="00E11627">
        <w:rPr>
          <w:rFonts w:ascii="Times New Roman" w:hAnsi="Times New Roman" w:cs="Times New Roman"/>
          <w:sz w:val="22"/>
          <w:szCs w:val="22"/>
          <w:lang w:val="hr-HR"/>
        </w:rPr>
        <w:t xml:space="preserve">Vinkovci, “Blato“, prapovijesno nalazište – Z-6090, rasprostiranje: kč.br. </w:t>
      </w:r>
      <w:r w:rsidRPr="00E11627">
        <w:rPr>
          <w:rFonts w:ascii="Times New Roman" w:hAnsi="Times New Roman" w:cs="Times New Roman"/>
          <w:sz w:val="22"/>
          <w:szCs w:val="22"/>
        </w:rPr>
        <w:t xml:space="preserve">4277/1, 4278, </w:t>
      </w:r>
      <w:proofErr w:type="gramStart"/>
      <w:r w:rsidRPr="00E11627">
        <w:rPr>
          <w:rFonts w:ascii="Times New Roman" w:hAnsi="Times New Roman" w:cs="Times New Roman"/>
          <w:sz w:val="22"/>
          <w:szCs w:val="22"/>
        </w:rPr>
        <w:t xml:space="preserve">4279  </w:t>
      </w:r>
      <w:proofErr w:type="spellStart"/>
      <w:r w:rsidRPr="00E11627">
        <w:rPr>
          <w:rFonts w:ascii="Times New Roman" w:hAnsi="Times New Roman" w:cs="Times New Roman"/>
          <w:sz w:val="22"/>
          <w:szCs w:val="22"/>
        </w:rPr>
        <w:t>sve</w:t>
      </w:r>
      <w:proofErr w:type="spellEnd"/>
      <w:proofErr w:type="gramEnd"/>
      <w:r w:rsidRPr="00E11627">
        <w:rPr>
          <w:rFonts w:ascii="Times New Roman" w:hAnsi="Times New Roman" w:cs="Times New Roman"/>
          <w:sz w:val="22"/>
          <w:szCs w:val="22"/>
        </w:rPr>
        <w:t xml:space="preserve"> </w:t>
      </w:r>
      <w:proofErr w:type="spellStart"/>
      <w:r w:rsidRPr="00E11627">
        <w:rPr>
          <w:rFonts w:ascii="Times New Roman" w:hAnsi="Times New Roman" w:cs="Times New Roman"/>
          <w:sz w:val="22"/>
          <w:szCs w:val="22"/>
        </w:rPr>
        <w:t>k.o</w:t>
      </w:r>
      <w:proofErr w:type="spellEnd"/>
      <w:r w:rsidRPr="00E11627">
        <w:rPr>
          <w:rFonts w:ascii="Times New Roman" w:hAnsi="Times New Roman" w:cs="Times New Roman"/>
          <w:sz w:val="22"/>
          <w:szCs w:val="22"/>
        </w:rPr>
        <w:t xml:space="preserve">. </w:t>
      </w:r>
      <w:proofErr w:type="spellStart"/>
      <w:r w:rsidRPr="00E11627">
        <w:rPr>
          <w:rFonts w:ascii="Times New Roman" w:hAnsi="Times New Roman" w:cs="Times New Roman"/>
          <w:sz w:val="22"/>
          <w:szCs w:val="22"/>
        </w:rPr>
        <w:t>Vinkovci</w:t>
      </w:r>
      <w:proofErr w:type="spellEnd"/>
      <w:r w:rsidRPr="00E11627">
        <w:rPr>
          <w:rFonts w:ascii="Times New Roman" w:hAnsi="Times New Roman" w:cs="Times New Roman"/>
          <w:sz w:val="22"/>
          <w:szCs w:val="22"/>
        </w:rPr>
        <w:t>.</w:t>
      </w:r>
      <w:r w:rsidRPr="00E11627">
        <w:rPr>
          <w:rFonts w:ascii="Times New Roman" w:hAnsi="Times New Roman" w:cs="Times New Roman"/>
          <w:sz w:val="22"/>
          <w:szCs w:val="22"/>
          <w:lang w:val="hr-BA"/>
        </w:rPr>
        <w:t xml:space="preserve"> </w:t>
      </w:r>
    </w:p>
    <w:p w:rsidR="00D22A68" w:rsidRPr="00E11627" w:rsidRDefault="00D22A68" w:rsidP="00D22A68">
      <w:pPr>
        <w:pStyle w:val="text"/>
        <w:rPr>
          <w:rFonts w:ascii="Times New Roman" w:hAnsi="Times New Roman" w:cs="Times New Roman"/>
          <w:sz w:val="22"/>
          <w:szCs w:val="22"/>
          <w:lang w:val="hr-HR"/>
        </w:rPr>
      </w:pPr>
    </w:p>
    <w:p w:rsidR="00D22A68" w:rsidRPr="00E11627" w:rsidRDefault="00D22A68" w:rsidP="00D22A68">
      <w:pPr>
        <w:pStyle w:val="text"/>
        <w:ind w:firstLine="0"/>
        <w:rPr>
          <w:rFonts w:ascii="Times New Roman" w:hAnsi="Times New Roman" w:cs="Times New Roman"/>
          <w:b/>
          <w:sz w:val="22"/>
          <w:szCs w:val="22"/>
          <w:u w:val="single"/>
          <w:lang w:val="hr-HR"/>
        </w:rPr>
      </w:pPr>
      <w:r w:rsidRPr="00E11627">
        <w:rPr>
          <w:rFonts w:ascii="Times New Roman" w:hAnsi="Times New Roman" w:cs="Times New Roman"/>
          <w:b/>
          <w:sz w:val="22"/>
          <w:szCs w:val="22"/>
          <w:u w:val="single"/>
          <w:lang w:val="hr-HR"/>
        </w:rPr>
        <w:t>Preventivno zaštićena kulturna dobra</w:t>
      </w:r>
    </w:p>
    <w:p w:rsidR="00D22A68" w:rsidRPr="00E11627" w:rsidRDefault="00D22A68" w:rsidP="00D22A68">
      <w:pPr>
        <w:pStyle w:val="text"/>
        <w:rPr>
          <w:rFonts w:ascii="Times New Roman" w:hAnsi="Times New Roman" w:cs="Times New Roman"/>
          <w:sz w:val="22"/>
          <w:szCs w:val="22"/>
          <w:lang w:val="hr-HR"/>
        </w:rPr>
      </w:pPr>
    </w:p>
    <w:p w:rsidR="00D22A68" w:rsidRPr="00E11627" w:rsidRDefault="00D22A68" w:rsidP="00D22A68">
      <w:pPr>
        <w:pStyle w:val="text"/>
        <w:ind w:firstLine="0"/>
        <w:rPr>
          <w:rFonts w:ascii="Times New Roman" w:hAnsi="Times New Roman" w:cs="Times New Roman"/>
          <w:b/>
          <w:sz w:val="22"/>
          <w:szCs w:val="22"/>
          <w:lang w:val="hr-HR"/>
        </w:rPr>
      </w:pPr>
      <w:r w:rsidRPr="00E11627">
        <w:rPr>
          <w:rFonts w:ascii="Times New Roman" w:hAnsi="Times New Roman" w:cs="Times New Roman"/>
          <w:b/>
          <w:sz w:val="22"/>
          <w:szCs w:val="22"/>
          <w:lang w:val="hr-HR"/>
        </w:rPr>
        <w:t>Arheološka</w:t>
      </w:r>
    </w:p>
    <w:p w:rsidR="00D22A68" w:rsidRPr="00E11627" w:rsidRDefault="00D22A68" w:rsidP="00D22A68">
      <w:pPr>
        <w:pStyle w:val="text"/>
        <w:ind w:firstLine="0"/>
        <w:rPr>
          <w:rFonts w:ascii="Times New Roman" w:hAnsi="Times New Roman" w:cs="Times New Roman"/>
          <w:sz w:val="22"/>
          <w:szCs w:val="22"/>
          <w:lang w:val="hr-HR"/>
        </w:rPr>
      </w:pPr>
      <w:r w:rsidRPr="00E11627">
        <w:rPr>
          <w:rFonts w:ascii="Times New Roman" w:hAnsi="Times New Roman" w:cs="Times New Roman"/>
          <w:sz w:val="22"/>
          <w:szCs w:val="22"/>
          <w:lang w:val="hr-HR"/>
        </w:rPr>
        <w:t>Mirkovci, “</w:t>
      </w:r>
      <w:proofErr w:type="spellStart"/>
      <w:r w:rsidRPr="00E11627">
        <w:rPr>
          <w:rFonts w:ascii="Times New Roman" w:hAnsi="Times New Roman" w:cs="Times New Roman"/>
          <w:sz w:val="22"/>
          <w:szCs w:val="22"/>
          <w:lang w:val="hr-HR"/>
        </w:rPr>
        <w:t>Trbušanci</w:t>
      </w:r>
      <w:proofErr w:type="spellEnd"/>
      <w:r w:rsidRPr="00E11627">
        <w:rPr>
          <w:rFonts w:ascii="Times New Roman" w:hAnsi="Times New Roman" w:cs="Times New Roman"/>
          <w:sz w:val="22"/>
          <w:szCs w:val="22"/>
          <w:lang w:val="hr-HR"/>
        </w:rPr>
        <w:t xml:space="preserve">“ prapovijesno i srednjovjekovno nalazište – P – 4187, rasprostiranje: k.č.br.: </w:t>
      </w:r>
      <w:r w:rsidRPr="00E11627">
        <w:rPr>
          <w:rFonts w:ascii="Times New Roman" w:hAnsi="Times New Roman" w:cs="Times New Roman"/>
          <w:sz w:val="22"/>
          <w:szCs w:val="22"/>
          <w:lang w:val="hr-HR"/>
        </w:rPr>
        <w:lastRenderedPageBreak/>
        <w:t>2072, 2087, 2088, 2089, 2259, dio 2260, dio 2286/2, dio 2288, dio 2289, dio 2293 sve k.o. Mirkovci.</w:t>
      </w:r>
    </w:p>
    <w:p w:rsidR="00D22A68" w:rsidRPr="00E11627" w:rsidRDefault="00D22A68" w:rsidP="00D22A68">
      <w:pPr>
        <w:pStyle w:val="text"/>
        <w:ind w:firstLine="0"/>
        <w:rPr>
          <w:rFonts w:ascii="Times New Roman" w:hAnsi="Times New Roman" w:cs="Times New Roman"/>
          <w:sz w:val="22"/>
          <w:szCs w:val="22"/>
        </w:rPr>
      </w:pPr>
      <w:r w:rsidRPr="00E11627">
        <w:rPr>
          <w:rFonts w:ascii="Times New Roman" w:hAnsi="Times New Roman" w:cs="Times New Roman"/>
          <w:sz w:val="22"/>
          <w:szCs w:val="22"/>
          <w:lang w:val="hr-HR"/>
        </w:rPr>
        <w:t>Vinkovci, „</w:t>
      </w:r>
      <w:proofErr w:type="spellStart"/>
      <w:r w:rsidRPr="00E11627">
        <w:rPr>
          <w:rFonts w:ascii="Times New Roman" w:hAnsi="Times New Roman" w:cs="Times New Roman"/>
          <w:sz w:val="22"/>
          <w:szCs w:val="22"/>
          <w:lang w:val="hr-HR"/>
        </w:rPr>
        <w:t>Jošine</w:t>
      </w:r>
      <w:proofErr w:type="spellEnd"/>
      <w:r w:rsidRPr="00E11627">
        <w:rPr>
          <w:rFonts w:ascii="Times New Roman" w:hAnsi="Times New Roman" w:cs="Times New Roman"/>
          <w:sz w:val="22"/>
          <w:szCs w:val="22"/>
          <w:lang w:val="hr-HR"/>
        </w:rPr>
        <w:t xml:space="preserve"> – Dionice“, prapovijesno, antičko i srednjovjekovno nalazište – P - 4539, rasprostiranje: k.č.br. 5192/1, 5191/1, 5190/1, 5189/1, 5188/1, 5188/3, 5187/1, 5186/1, 5186/3, 5186/5, 5186/4, 5185/3, 5185/1, 5184/1, 5183/1, 5182/1, 5181/3, 6334/1, 6334/2, </w:t>
      </w:r>
      <w:proofErr w:type="spellStart"/>
      <w:r w:rsidRPr="00E11627">
        <w:rPr>
          <w:rFonts w:ascii="Times New Roman" w:hAnsi="Times New Roman" w:cs="Times New Roman"/>
          <w:sz w:val="22"/>
          <w:szCs w:val="22"/>
        </w:rPr>
        <w:t>dio</w:t>
      </w:r>
      <w:proofErr w:type="spellEnd"/>
      <w:r w:rsidRPr="00E11627">
        <w:rPr>
          <w:rFonts w:ascii="Times New Roman" w:hAnsi="Times New Roman" w:cs="Times New Roman"/>
          <w:sz w:val="22"/>
          <w:szCs w:val="22"/>
          <w:lang w:val="hr-HR"/>
        </w:rPr>
        <w:t xml:space="preserve"> 6108/2  </w:t>
      </w:r>
      <w:proofErr w:type="spellStart"/>
      <w:r w:rsidRPr="00E11627">
        <w:rPr>
          <w:rFonts w:ascii="Times New Roman" w:hAnsi="Times New Roman" w:cs="Times New Roman"/>
          <w:sz w:val="22"/>
          <w:szCs w:val="22"/>
        </w:rPr>
        <w:t>sve</w:t>
      </w:r>
      <w:proofErr w:type="spellEnd"/>
      <w:r w:rsidRPr="00E11627">
        <w:rPr>
          <w:rFonts w:ascii="Times New Roman" w:hAnsi="Times New Roman" w:cs="Times New Roman"/>
          <w:sz w:val="22"/>
          <w:szCs w:val="22"/>
          <w:lang w:val="hr-HR"/>
        </w:rPr>
        <w:t xml:space="preserve"> </w:t>
      </w:r>
      <w:r w:rsidRPr="00E11627">
        <w:rPr>
          <w:rFonts w:ascii="Times New Roman" w:hAnsi="Times New Roman" w:cs="Times New Roman"/>
          <w:sz w:val="22"/>
          <w:szCs w:val="22"/>
        </w:rPr>
        <w:t>k</w:t>
      </w:r>
      <w:r w:rsidRPr="00E11627">
        <w:rPr>
          <w:rFonts w:ascii="Times New Roman" w:hAnsi="Times New Roman" w:cs="Times New Roman"/>
          <w:sz w:val="22"/>
          <w:szCs w:val="22"/>
          <w:lang w:val="hr-HR"/>
        </w:rPr>
        <w:t>.</w:t>
      </w:r>
      <w:r w:rsidRPr="00E11627">
        <w:rPr>
          <w:rFonts w:ascii="Times New Roman" w:hAnsi="Times New Roman" w:cs="Times New Roman"/>
          <w:sz w:val="22"/>
          <w:szCs w:val="22"/>
        </w:rPr>
        <w:t>o</w:t>
      </w:r>
      <w:r w:rsidRPr="00E11627">
        <w:rPr>
          <w:rFonts w:ascii="Times New Roman" w:hAnsi="Times New Roman" w:cs="Times New Roman"/>
          <w:sz w:val="22"/>
          <w:szCs w:val="22"/>
          <w:lang w:val="hr-HR"/>
        </w:rPr>
        <w:t xml:space="preserve">. </w:t>
      </w:r>
      <w:proofErr w:type="spellStart"/>
      <w:proofErr w:type="gramStart"/>
      <w:r w:rsidRPr="00E11627">
        <w:rPr>
          <w:rFonts w:ascii="Times New Roman" w:hAnsi="Times New Roman" w:cs="Times New Roman"/>
          <w:sz w:val="22"/>
          <w:szCs w:val="22"/>
        </w:rPr>
        <w:t>Vinkovci</w:t>
      </w:r>
      <w:proofErr w:type="spellEnd"/>
      <w:r w:rsidRPr="00E11627">
        <w:rPr>
          <w:rFonts w:ascii="Times New Roman" w:hAnsi="Times New Roman" w:cs="Times New Roman"/>
          <w:sz w:val="22"/>
          <w:szCs w:val="22"/>
          <w:lang w:val="hr-HR"/>
        </w:rPr>
        <w:t xml:space="preserve"> (</w:t>
      </w:r>
      <w:proofErr w:type="spellStart"/>
      <w:r w:rsidRPr="00E11627">
        <w:rPr>
          <w:rFonts w:ascii="Times New Roman" w:hAnsi="Times New Roman" w:cs="Times New Roman"/>
          <w:sz w:val="22"/>
          <w:szCs w:val="22"/>
        </w:rPr>
        <w:t>katastarski</w:t>
      </w:r>
      <w:proofErr w:type="spellEnd"/>
      <w:r w:rsidRPr="00E11627">
        <w:rPr>
          <w:rFonts w:ascii="Times New Roman" w:hAnsi="Times New Roman" w:cs="Times New Roman"/>
          <w:sz w:val="22"/>
          <w:szCs w:val="22"/>
          <w:lang w:val="hr-HR"/>
        </w:rPr>
        <w:t xml:space="preserve"> </w:t>
      </w:r>
      <w:r w:rsidRPr="00E11627">
        <w:rPr>
          <w:rFonts w:ascii="Times New Roman" w:hAnsi="Times New Roman" w:cs="Times New Roman"/>
          <w:sz w:val="22"/>
          <w:szCs w:val="22"/>
        </w:rPr>
        <w:t>k</w:t>
      </w:r>
      <w:r w:rsidRPr="00E11627">
        <w:rPr>
          <w:rFonts w:ascii="Times New Roman" w:hAnsi="Times New Roman" w:cs="Times New Roman"/>
          <w:sz w:val="22"/>
          <w:szCs w:val="22"/>
          <w:lang w:val="hr-HR"/>
        </w:rPr>
        <w:t>.</w:t>
      </w:r>
      <w:r w:rsidRPr="00E11627">
        <w:rPr>
          <w:rFonts w:ascii="Times New Roman" w:hAnsi="Times New Roman" w:cs="Times New Roman"/>
          <w:sz w:val="22"/>
          <w:szCs w:val="22"/>
        </w:rPr>
        <w:t>o</w:t>
      </w:r>
      <w:r w:rsidRPr="00E11627">
        <w:rPr>
          <w:rFonts w:ascii="Times New Roman" w:hAnsi="Times New Roman" w:cs="Times New Roman"/>
          <w:sz w:val="22"/>
          <w:szCs w:val="22"/>
          <w:lang w:val="hr-HR"/>
        </w:rPr>
        <w:t xml:space="preserve">. </w:t>
      </w:r>
      <w:proofErr w:type="spellStart"/>
      <w:r w:rsidRPr="00E11627">
        <w:rPr>
          <w:rFonts w:ascii="Times New Roman" w:hAnsi="Times New Roman" w:cs="Times New Roman"/>
          <w:sz w:val="22"/>
          <w:szCs w:val="22"/>
        </w:rPr>
        <w:t>Vinkovci</w:t>
      </w:r>
      <w:proofErr w:type="spellEnd"/>
      <w:r w:rsidRPr="00E11627">
        <w:rPr>
          <w:rFonts w:ascii="Times New Roman" w:hAnsi="Times New Roman" w:cs="Times New Roman"/>
          <w:sz w:val="22"/>
          <w:szCs w:val="22"/>
          <w:lang w:val="hr-HR"/>
        </w:rPr>
        <w:t xml:space="preserve"> </w:t>
      </w:r>
      <w:r w:rsidRPr="00E11627">
        <w:rPr>
          <w:rFonts w:ascii="Times New Roman" w:hAnsi="Times New Roman" w:cs="Times New Roman"/>
          <w:sz w:val="22"/>
          <w:szCs w:val="22"/>
        </w:rPr>
        <w:t>II</w:t>
      </w:r>
      <w:r w:rsidRPr="00E11627">
        <w:rPr>
          <w:rFonts w:ascii="Times New Roman" w:hAnsi="Times New Roman" w:cs="Times New Roman"/>
          <w:sz w:val="22"/>
          <w:szCs w:val="22"/>
          <w:lang w:val="hr-HR"/>
        </w:rPr>
        <w:t xml:space="preserve">)  </w:t>
      </w:r>
      <w:proofErr w:type="spellStart"/>
      <w:r w:rsidRPr="00E11627">
        <w:rPr>
          <w:rFonts w:ascii="Times New Roman" w:hAnsi="Times New Roman" w:cs="Times New Roman"/>
          <w:sz w:val="22"/>
          <w:szCs w:val="22"/>
        </w:rPr>
        <w:t>i</w:t>
      </w:r>
      <w:proofErr w:type="spellEnd"/>
      <w:r w:rsidRPr="00E11627">
        <w:rPr>
          <w:rFonts w:ascii="Times New Roman" w:hAnsi="Times New Roman" w:cs="Times New Roman"/>
          <w:sz w:val="22"/>
          <w:szCs w:val="22"/>
        </w:rPr>
        <w:t xml:space="preserve"> k.č.br 1875/1, 1876/1, 1877/1, 1878/1, 1879/1, 1879/3, 1880/1, 1881/1, 1882/1, 1883/1, 1884/1, 1884/3, 1884/4, 1884/5, 1885/1, 1886/1, 1886/3, 1886/4, 1886/5, 1886/6, 1886/8, 1886/9, 1886/10, 1886/11, 1886/12, 1886/13, 1886/14, 1886/16, 1886/17sve </w:t>
      </w:r>
      <w:proofErr w:type="spellStart"/>
      <w:r w:rsidRPr="00E11627">
        <w:rPr>
          <w:rFonts w:ascii="Times New Roman" w:hAnsi="Times New Roman" w:cs="Times New Roman"/>
          <w:sz w:val="22"/>
          <w:szCs w:val="22"/>
        </w:rPr>
        <w:t>k.o</w:t>
      </w:r>
      <w:proofErr w:type="spellEnd"/>
      <w:r w:rsidRPr="00E11627">
        <w:rPr>
          <w:rFonts w:ascii="Times New Roman" w:hAnsi="Times New Roman" w:cs="Times New Roman"/>
          <w:sz w:val="22"/>
          <w:szCs w:val="22"/>
        </w:rPr>
        <w:t xml:space="preserve">. </w:t>
      </w:r>
      <w:proofErr w:type="spellStart"/>
      <w:r w:rsidRPr="00E11627">
        <w:rPr>
          <w:rFonts w:ascii="Times New Roman" w:hAnsi="Times New Roman" w:cs="Times New Roman"/>
          <w:sz w:val="22"/>
          <w:szCs w:val="22"/>
        </w:rPr>
        <w:t>Mirkovci</w:t>
      </w:r>
      <w:proofErr w:type="spellEnd"/>
      <w:r w:rsidRPr="00E11627">
        <w:rPr>
          <w:rFonts w:ascii="Times New Roman" w:hAnsi="Times New Roman" w:cs="Times New Roman"/>
          <w:sz w:val="22"/>
          <w:szCs w:val="22"/>
        </w:rPr>
        <w:t>.</w:t>
      </w:r>
      <w:proofErr w:type="gramEnd"/>
    </w:p>
    <w:p w:rsidR="00D22A68" w:rsidRPr="00E11627" w:rsidRDefault="00D22A68" w:rsidP="00D22A68">
      <w:pPr>
        <w:pStyle w:val="text"/>
        <w:ind w:firstLine="0"/>
        <w:rPr>
          <w:rFonts w:ascii="Times New Roman" w:hAnsi="Times New Roman" w:cs="Times New Roman"/>
          <w:sz w:val="22"/>
          <w:szCs w:val="22"/>
        </w:rPr>
      </w:pPr>
    </w:p>
    <w:p w:rsidR="00D22A68" w:rsidRPr="00E11627" w:rsidRDefault="00D22A68" w:rsidP="00D22A68">
      <w:pPr>
        <w:pStyle w:val="text"/>
        <w:ind w:firstLine="0"/>
        <w:rPr>
          <w:rFonts w:ascii="Times New Roman" w:hAnsi="Times New Roman" w:cs="Times New Roman"/>
          <w:sz w:val="22"/>
          <w:szCs w:val="22"/>
          <w:lang w:val="hr-HR"/>
        </w:rPr>
      </w:pPr>
      <w:proofErr w:type="spellStart"/>
      <w:r w:rsidRPr="00E11627">
        <w:rPr>
          <w:rFonts w:ascii="Times New Roman" w:hAnsi="Times New Roman" w:cs="Times New Roman"/>
          <w:sz w:val="22"/>
          <w:szCs w:val="22"/>
        </w:rPr>
        <w:t>Vinkovci</w:t>
      </w:r>
      <w:proofErr w:type="spellEnd"/>
      <w:r w:rsidRPr="00E11627">
        <w:rPr>
          <w:rFonts w:ascii="Times New Roman" w:hAnsi="Times New Roman" w:cs="Times New Roman"/>
          <w:sz w:val="22"/>
          <w:szCs w:val="22"/>
        </w:rPr>
        <w:t>, “</w:t>
      </w:r>
      <w:proofErr w:type="spellStart"/>
      <w:r w:rsidRPr="00E11627">
        <w:rPr>
          <w:rFonts w:ascii="Times New Roman" w:hAnsi="Times New Roman" w:cs="Times New Roman"/>
          <w:sz w:val="22"/>
          <w:szCs w:val="22"/>
        </w:rPr>
        <w:t>Ervenica</w:t>
      </w:r>
      <w:proofErr w:type="spellEnd"/>
      <w:r w:rsidRPr="00E11627">
        <w:rPr>
          <w:rFonts w:ascii="Times New Roman" w:hAnsi="Times New Roman" w:cs="Times New Roman"/>
          <w:sz w:val="22"/>
          <w:szCs w:val="22"/>
        </w:rPr>
        <w:t xml:space="preserve"> – </w:t>
      </w:r>
      <w:proofErr w:type="spellStart"/>
      <w:r w:rsidRPr="00E11627">
        <w:rPr>
          <w:rFonts w:ascii="Times New Roman" w:hAnsi="Times New Roman" w:cs="Times New Roman"/>
          <w:sz w:val="22"/>
          <w:szCs w:val="22"/>
        </w:rPr>
        <w:t>sjever</w:t>
      </w:r>
      <w:proofErr w:type="spellEnd"/>
      <w:r w:rsidRPr="00E11627">
        <w:rPr>
          <w:rFonts w:ascii="Times New Roman" w:hAnsi="Times New Roman" w:cs="Times New Roman"/>
          <w:sz w:val="22"/>
          <w:szCs w:val="22"/>
        </w:rPr>
        <w:t xml:space="preserve">”, </w:t>
      </w:r>
      <w:proofErr w:type="spellStart"/>
      <w:r w:rsidRPr="00E11627">
        <w:rPr>
          <w:rFonts w:ascii="Times New Roman" w:hAnsi="Times New Roman" w:cs="Times New Roman"/>
          <w:sz w:val="22"/>
          <w:szCs w:val="22"/>
        </w:rPr>
        <w:t>antičko</w:t>
      </w:r>
      <w:proofErr w:type="spellEnd"/>
      <w:r w:rsidRPr="00E11627">
        <w:rPr>
          <w:rFonts w:ascii="Times New Roman" w:hAnsi="Times New Roman" w:cs="Times New Roman"/>
          <w:sz w:val="22"/>
          <w:szCs w:val="22"/>
        </w:rPr>
        <w:t xml:space="preserve"> </w:t>
      </w:r>
      <w:proofErr w:type="spellStart"/>
      <w:r w:rsidRPr="00E11627">
        <w:rPr>
          <w:rFonts w:ascii="Times New Roman" w:hAnsi="Times New Roman" w:cs="Times New Roman"/>
          <w:sz w:val="22"/>
          <w:szCs w:val="22"/>
        </w:rPr>
        <w:t>nalazište</w:t>
      </w:r>
      <w:proofErr w:type="spellEnd"/>
      <w:r w:rsidRPr="00E11627">
        <w:rPr>
          <w:rFonts w:ascii="Times New Roman" w:hAnsi="Times New Roman" w:cs="Times New Roman"/>
          <w:sz w:val="22"/>
          <w:szCs w:val="22"/>
        </w:rPr>
        <w:t xml:space="preserve"> P – 4516, </w:t>
      </w:r>
      <w:proofErr w:type="spellStart"/>
      <w:r w:rsidRPr="00E11627">
        <w:rPr>
          <w:rFonts w:ascii="Times New Roman" w:hAnsi="Times New Roman" w:cs="Times New Roman"/>
          <w:sz w:val="22"/>
          <w:szCs w:val="22"/>
        </w:rPr>
        <w:t>rasprostiranje</w:t>
      </w:r>
      <w:proofErr w:type="spellEnd"/>
      <w:r w:rsidRPr="00E11627">
        <w:rPr>
          <w:rFonts w:ascii="Times New Roman" w:hAnsi="Times New Roman" w:cs="Times New Roman"/>
          <w:sz w:val="22"/>
          <w:szCs w:val="22"/>
        </w:rPr>
        <w:t xml:space="preserve">: </w:t>
      </w:r>
      <w:proofErr w:type="gramStart"/>
      <w:r w:rsidRPr="00E11627">
        <w:rPr>
          <w:rFonts w:ascii="Times New Roman" w:hAnsi="Times New Roman" w:cs="Times New Roman"/>
          <w:sz w:val="22"/>
          <w:szCs w:val="22"/>
        </w:rPr>
        <w:t>k</w:t>
      </w:r>
      <w:r w:rsidRPr="00E11627">
        <w:rPr>
          <w:rFonts w:ascii="Times New Roman" w:hAnsi="Times New Roman" w:cs="Times New Roman"/>
          <w:sz w:val="22"/>
          <w:szCs w:val="22"/>
          <w:lang w:val="hr-HR"/>
        </w:rPr>
        <w:t>č.br.:</w:t>
      </w:r>
      <w:proofErr w:type="gramEnd"/>
      <w:r w:rsidRPr="00E11627">
        <w:rPr>
          <w:rFonts w:ascii="Times New Roman" w:hAnsi="Times New Roman" w:cs="Times New Roman"/>
          <w:sz w:val="22"/>
          <w:szCs w:val="22"/>
          <w:lang w:val="hr-HR"/>
        </w:rPr>
        <w:t xml:space="preserve"> 6341, 6342  sve k.o. Vinkovci (katastarski k.o. Vinkovci II).</w:t>
      </w:r>
    </w:p>
    <w:p w:rsidR="00D22A68" w:rsidRPr="00E11627" w:rsidRDefault="00D22A68" w:rsidP="00D22A68">
      <w:pPr>
        <w:pStyle w:val="text"/>
        <w:ind w:firstLine="0"/>
        <w:rPr>
          <w:rFonts w:ascii="Times New Roman" w:hAnsi="Times New Roman" w:cs="Times New Roman"/>
          <w:sz w:val="22"/>
          <w:szCs w:val="22"/>
          <w:lang w:val="hr-HR"/>
        </w:rPr>
      </w:pPr>
    </w:p>
    <w:p w:rsidR="00D22A68" w:rsidRPr="00E11627" w:rsidRDefault="00D22A68" w:rsidP="00D22A68">
      <w:pPr>
        <w:pStyle w:val="text"/>
        <w:ind w:firstLine="0"/>
        <w:rPr>
          <w:rFonts w:ascii="Times New Roman" w:hAnsi="Times New Roman" w:cs="Times New Roman"/>
          <w:sz w:val="22"/>
          <w:szCs w:val="22"/>
        </w:rPr>
      </w:pPr>
      <w:r w:rsidRPr="00E11627">
        <w:rPr>
          <w:rFonts w:ascii="Times New Roman" w:hAnsi="Times New Roman" w:cs="Times New Roman"/>
          <w:sz w:val="22"/>
          <w:szCs w:val="22"/>
          <w:lang w:val="hr-HR"/>
        </w:rPr>
        <w:t>Vinkovci, “Zavlače (</w:t>
      </w:r>
      <w:proofErr w:type="spellStart"/>
      <w:r w:rsidRPr="00E11627">
        <w:rPr>
          <w:rFonts w:ascii="Times New Roman" w:hAnsi="Times New Roman" w:cs="Times New Roman"/>
          <w:sz w:val="22"/>
          <w:szCs w:val="22"/>
          <w:lang w:val="hr-HR"/>
        </w:rPr>
        <w:t>Borinci</w:t>
      </w:r>
      <w:proofErr w:type="spellEnd"/>
      <w:r w:rsidRPr="00E11627">
        <w:rPr>
          <w:rFonts w:ascii="Times New Roman" w:hAnsi="Times New Roman" w:cs="Times New Roman"/>
          <w:sz w:val="22"/>
          <w:szCs w:val="22"/>
          <w:lang w:val="hr-HR"/>
        </w:rPr>
        <w:t xml:space="preserve"> – Blato – Vinka), prapovijesno i srednjovjekovno nalazište P – 4983, rasprostiranje: </w:t>
      </w:r>
      <w:r w:rsidRPr="00E11627">
        <w:rPr>
          <w:rFonts w:ascii="Times New Roman" w:hAnsi="Times New Roman" w:cs="Times New Roman"/>
          <w:sz w:val="22"/>
          <w:szCs w:val="22"/>
        </w:rPr>
        <w:t xml:space="preserve">160/4, 162, 163, 165/1, 1512/1, </w:t>
      </w:r>
      <w:proofErr w:type="spellStart"/>
      <w:r w:rsidRPr="00E11627">
        <w:rPr>
          <w:rFonts w:ascii="Times New Roman" w:hAnsi="Times New Roman" w:cs="Times New Roman"/>
          <w:sz w:val="22"/>
          <w:szCs w:val="22"/>
        </w:rPr>
        <w:t>sve</w:t>
      </w:r>
      <w:proofErr w:type="spellEnd"/>
      <w:r w:rsidRPr="00E11627">
        <w:rPr>
          <w:rFonts w:ascii="Times New Roman" w:hAnsi="Times New Roman" w:cs="Times New Roman"/>
          <w:sz w:val="22"/>
          <w:szCs w:val="22"/>
        </w:rPr>
        <w:t xml:space="preserve"> </w:t>
      </w:r>
      <w:proofErr w:type="spellStart"/>
      <w:r w:rsidRPr="00E11627">
        <w:rPr>
          <w:rFonts w:ascii="Times New Roman" w:hAnsi="Times New Roman" w:cs="Times New Roman"/>
          <w:sz w:val="22"/>
          <w:szCs w:val="22"/>
        </w:rPr>
        <w:t>k.o</w:t>
      </w:r>
      <w:proofErr w:type="spellEnd"/>
      <w:r w:rsidRPr="00E11627">
        <w:rPr>
          <w:rFonts w:ascii="Times New Roman" w:hAnsi="Times New Roman" w:cs="Times New Roman"/>
          <w:sz w:val="22"/>
          <w:szCs w:val="22"/>
        </w:rPr>
        <w:t xml:space="preserve">. </w:t>
      </w:r>
      <w:proofErr w:type="spellStart"/>
      <w:r w:rsidRPr="00E11627">
        <w:rPr>
          <w:rFonts w:ascii="Times New Roman" w:hAnsi="Times New Roman" w:cs="Times New Roman"/>
          <w:sz w:val="22"/>
          <w:szCs w:val="22"/>
        </w:rPr>
        <w:t>Vinkovačko</w:t>
      </w:r>
      <w:proofErr w:type="spellEnd"/>
      <w:r w:rsidRPr="00E11627">
        <w:rPr>
          <w:rFonts w:ascii="Times New Roman" w:hAnsi="Times New Roman" w:cs="Times New Roman"/>
          <w:sz w:val="22"/>
          <w:szCs w:val="22"/>
        </w:rPr>
        <w:t xml:space="preserve"> Novo </w:t>
      </w:r>
      <w:proofErr w:type="spellStart"/>
      <w:r w:rsidRPr="00E11627">
        <w:rPr>
          <w:rFonts w:ascii="Times New Roman" w:hAnsi="Times New Roman" w:cs="Times New Roman"/>
          <w:sz w:val="22"/>
          <w:szCs w:val="22"/>
        </w:rPr>
        <w:t>Selo</w:t>
      </w:r>
      <w:proofErr w:type="spellEnd"/>
      <w:r w:rsidRPr="00E11627">
        <w:rPr>
          <w:rFonts w:ascii="Times New Roman" w:hAnsi="Times New Roman" w:cs="Times New Roman"/>
          <w:sz w:val="22"/>
          <w:szCs w:val="22"/>
        </w:rPr>
        <w:t xml:space="preserve"> </w:t>
      </w:r>
      <w:proofErr w:type="spellStart"/>
      <w:r w:rsidRPr="00E11627">
        <w:rPr>
          <w:rFonts w:ascii="Times New Roman" w:hAnsi="Times New Roman" w:cs="Times New Roman"/>
          <w:sz w:val="22"/>
          <w:szCs w:val="22"/>
        </w:rPr>
        <w:t>i</w:t>
      </w:r>
      <w:proofErr w:type="spellEnd"/>
      <w:r w:rsidRPr="00E11627">
        <w:rPr>
          <w:rFonts w:ascii="Times New Roman" w:hAnsi="Times New Roman" w:cs="Times New Roman"/>
          <w:sz w:val="22"/>
          <w:szCs w:val="22"/>
        </w:rPr>
        <w:t xml:space="preserve"> k.č.br. </w:t>
      </w:r>
      <w:proofErr w:type="spellStart"/>
      <w:proofErr w:type="gramStart"/>
      <w:r w:rsidRPr="00E11627">
        <w:rPr>
          <w:rFonts w:ascii="Times New Roman" w:hAnsi="Times New Roman" w:cs="Times New Roman"/>
          <w:sz w:val="22"/>
          <w:szCs w:val="22"/>
        </w:rPr>
        <w:t>dio</w:t>
      </w:r>
      <w:proofErr w:type="spellEnd"/>
      <w:proofErr w:type="gramEnd"/>
      <w:r w:rsidRPr="00E11627">
        <w:rPr>
          <w:rFonts w:ascii="Times New Roman" w:hAnsi="Times New Roman" w:cs="Times New Roman"/>
          <w:sz w:val="22"/>
          <w:szCs w:val="22"/>
        </w:rPr>
        <w:t xml:space="preserve"> 3038/1, 3038/4  </w:t>
      </w:r>
      <w:proofErr w:type="spellStart"/>
      <w:r w:rsidRPr="00E11627">
        <w:rPr>
          <w:rFonts w:ascii="Times New Roman" w:hAnsi="Times New Roman" w:cs="Times New Roman"/>
          <w:sz w:val="22"/>
          <w:szCs w:val="22"/>
        </w:rPr>
        <w:t>sve</w:t>
      </w:r>
      <w:proofErr w:type="spellEnd"/>
      <w:r w:rsidRPr="00E11627">
        <w:rPr>
          <w:rFonts w:ascii="Times New Roman" w:hAnsi="Times New Roman" w:cs="Times New Roman"/>
          <w:sz w:val="22"/>
          <w:szCs w:val="22"/>
        </w:rPr>
        <w:t xml:space="preserve"> </w:t>
      </w:r>
      <w:proofErr w:type="spellStart"/>
      <w:r w:rsidRPr="00E11627">
        <w:rPr>
          <w:rFonts w:ascii="Times New Roman" w:hAnsi="Times New Roman" w:cs="Times New Roman"/>
          <w:sz w:val="22"/>
          <w:szCs w:val="22"/>
        </w:rPr>
        <w:t>k.o</w:t>
      </w:r>
      <w:proofErr w:type="spellEnd"/>
      <w:r w:rsidRPr="00E11627">
        <w:rPr>
          <w:rFonts w:ascii="Times New Roman" w:hAnsi="Times New Roman" w:cs="Times New Roman"/>
          <w:sz w:val="22"/>
          <w:szCs w:val="22"/>
        </w:rPr>
        <w:t xml:space="preserve">. </w:t>
      </w:r>
      <w:proofErr w:type="spellStart"/>
      <w:r w:rsidRPr="00E11627">
        <w:rPr>
          <w:rFonts w:ascii="Times New Roman" w:hAnsi="Times New Roman" w:cs="Times New Roman"/>
          <w:sz w:val="22"/>
          <w:szCs w:val="22"/>
        </w:rPr>
        <w:t>Ivankovo</w:t>
      </w:r>
      <w:proofErr w:type="spellEnd"/>
    </w:p>
    <w:p w:rsidR="00D22A68" w:rsidRPr="00E11627" w:rsidRDefault="00D22A68" w:rsidP="00D22A68">
      <w:pPr>
        <w:jc w:val="both"/>
        <w:rPr>
          <w:b/>
          <w:sz w:val="22"/>
          <w:szCs w:val="22"/>
        </w:rPr>
      </w:pPr>
    </w:p>
    <w:p w:rsidR="00D22A68" w:rsidRPr="00E11627" w:rsidRDefault="00D22A68" w:rsidP="00D22A68">
      <w:pPr>
        <w:jc w:val="both"/>
        <w:rPr>
          <w:b/>
          <w:sz w:val="22"/>
          <w:szCs w:val="22"/>
          <w:u w:val="single"/>
        </w:rPr>
      </w:pPr>
      <w:r w:rsidRPr="00E11627">
        <w:rPr>
          <w:b/>
          <w:sz w:val="22"/>
          <w:szCs w:val="22"/>
          <w:u w:val="single"/>
        </w:rPr>
        <w:t>Evidentirana kulturna dobra</w:t>
      </w:r>
      <w:r w:rsidRPr="00E11627">
        <w:rPr>
          <w:b/>
          <w:sz w:val="22"/>
          <w:szCs w:val="22"/>
        </w:rPr>
        <w:t xml:space="preserve"> </w:t>
      </w:r>
      <w:r w:rsidRPr="00E11627">
        <w:rPr>
          <w:b/>
          <w:sz w:val="22"/>
          <w:szCs w:val="22"/>
          <w:u w:val="single"/>
        </w:rPr>
        <w:t>prema popisu Konzervatorskog odjela u Vukovaru</w:t>
      </w:r>
    </w:p>
    <w:p w:rsidR="00D22A68" w:rsidRPr="00E11627" w:rsidRDefault="00D22A68" w:rsidP="00D22A68">
      <w:pPr>
        <w:jc w:val="both"/>
        <w:rPr>
          <w:b/>
          <w:sz w:val="22"/>
          <w:szCs w:val="22"/>
        </w:rPr>
      </w:pPr>
      <w:r w:rsidRPr="00E11627">
        <w:rPr>
          <w:b/>
          <w:sz w:val="22"/>
          <w:szCs w:val="22"/>
        </w:rPr>
        <w:t>Sakralna</w:t>
      </w:r>
    </w:p>
    <w:p w:rsidR="00D22A68" w:rsidRPr="00E11627" w:rsidRDefault="00D22A68" w:rsidP="00D22A68">
      <w:pPr>
        <w:jc w:val="both"/>
        <w:rPr>
          <w:sz w:val="22"/>
          <w:szCs w:val="22"/>
        </w:rPr>
      </w:pPr>
      <w:r w:rsidRPr="00E11627">
        <w:rPr>
          <w:sz w:val="22"/>
          <w:szCs w:val="22"/>
        </w:rPr>
        <w:t xml:space="preserve">Parohijska crkva sv. </w:t>
      </w:r>
      <w:proofErr w:type="spellStart"/>
      <w:r w:rsidRPr="00E11627">
        <w:rPr>
          <w:sz w:val="22"/>
          <w:szCs w:val="22"/>
        </w:rPr>
        <w:t>Nikolaja</w:t>
      </w:r>
      <w:proofErr w:type="spellEnd"/>
      <w:r w:rsidRPr="00E11627">
        <w:rPr>
          <w:sz w:val="22"/>
          <w:szCs w:val="22"/>
        </w:rPr>
        <w:t>, Mirkovci</w:t>
      </w:r>
    </w:p>
    <w:p w:rsidR="00D22A68" w:rsidRPr="00E11627" w:rsidRDefault="00D22A68" w:rsidP="00D22A68">
      <w:pPr>
        <w:jc w:val="both"/>
        <w:rPr>
          <w:b/>
          <w:sz w:val="22"/>
          <w:szCs w:val="22"/>
        </w:rPr>
      </w:pPr>
    </w:p>
    <w:p w:rsidR="00D22A68" w:rsidRPr="00E11627" w:rsidRDefault="00D22A68" w:rsidP="00D22A68">
      <w:pPr>
        <w:jc w:val="both"/>
        <w:rPr>
          <w:b/>
          <w:sz w:val="22"/>
          <w:szCs w:val="22"/>
        </w:rPr>
      </w:pPr>
      <w:r w:rsidRPr="00E11627">
        <w:rPr>
          <w:b/>
          <w:sz w:val="22"/>
          <w:szCs w:val="22"/>
        </w:rPr>
        <w:t>Profana</w:t>
      </w:r>
    </w:p>
    <w:p w:rsidR="00D22A68" w:rsidRPr="00E11627" w:rsidRDefault="00D22A68" w:rsidP="00D22A68">
      <w:pPr>
        <w:jc w:val="both"/>
        <w:rPr>
          <w:sz w:val="22"/>
          <w:szCs w:val="22"/>
        </w:rPr>
      </w:pPr>
      <w:r w:rsidRPr="00E11627">
        <w:rPr>
          <w:sz w:val="22"/>
          <w:szCs w:val="22"/>
        </w:rPr>
        <w:t xml:space="preserve">Prizemnica (Kuća </w:t>
      </w:r>
      <w:proofErr w:type="spellStart"/>
      <w:r w:rsidRPr="00E11627">
        <w:rPr>
          <w:sz w:val="22"/>
          <w:szCs w:val="22"/>
        </w:rPr>
        <w:t>Riesl</w:t>
      </w:r>
      <w:proofErr w:type="spellEnd"/>
      <w:r w:rsidRPr="00E11627">
        <w:rPr>
          <w:sz w:val="22"/>
          <w:szCs w:val="22"/>
        </w:rPr>
        <w:t>), Kralja Zvonimira 6</w:t>
      </w:r>
    </w:p>
    <w:p w:rsidR="00D22A68" w:rsidRPr="00E11627" w:rsidRDefault="00D22A68" w:rsidP="00D22A68">
      <w:pPr>
        <w:jc w:val="both"/>
        <w:rPr>
          <w:sz w:val="22"/>
          <w:szCs w:val="22"/>
        </w:rPr>
      </w:pPr>
      <w:r w:rsidRPr="00E11627">
        <w:rPr>
          <w:sz w:val="22"/>
          <w:szCs w:val="22"/>
        </w:rPr>
        <w:t xml:space="preserve">Prizemnica (Stan </w:t>
      </w:r>
      <w:proofErr w:type="spellStart"/>
      <w:r w:rsidRPr="00E11627">
        <w:rPr>
          <w:sz w:val="22"/>
          <w:szCs w:val="22"/>
        </w:rPr>
        <w:t>puk.liječnika</w:t>
      </w:r>
      <w:proofErr w:type="spellEnd"/>
      <w:r w:rsidRPr="00E11627">
        <w:rPr>
          <w:sz w:val="22"/>
          <w:szCs w:val="22"/>
        </w:rPr>
        <w:t>), Kralja Zvonimira 8</w:t>
      </w:r>
    </w:p>
    <w:p w:rsidR="00D22A68" w:rsidRPr="00E11627" w:rsidRDefault="00D22A68" w:rsidP="00D22A68">
      <w:pPr>
        <w:jc w:val="both"/>
        <w:rPr>
          <w:sz w:val="22"/>
          <w:szCs w:val="22"/>
        </w:rPr>
      </w:pPr>
      <w:r w:rsidRPr="00E11627">
        <w:rPr>
          <w:sz w:val="22"/>
          <w:szCs w:val="22"/>
        </w:rPr>
        <w:t>Katnica, Kralja Zvonimira 16</w:t>
      </w:r>
    </w:p>
    <w:p w:rsidR="00D22A68" w:rsidRPr="00E11627" w:rsidRDefault="00D22A68" w:rsidP="00D22A68">
      <w:pPr>
        <w:jc w:val="both"/>
        <w:rPr>
          <w:sz w:val="22"/>
          <w:szCs w:val="22"/>
        </w:rPr>
      </w:pPr>
      <w:r w:rsidRPr="00E11627">
        <w:rPr>
          <w:sz w:val="22"/>
          <w:szCs w:val="22"/>
        </w:rPr>
        <w:t>Stara bolnica, Kralja Zvonimira 53</w:t>
      </w:r>
    </w:p>
    <w:p w:rsidR="00D22A68" w:rsidRPr="00E11627" w:rsidRDefault="00D22A68" w:rsidP="00D22A68">
      <w:pPr>
        <w:jc w:val="both"/>
        <w:rPr>
          <w:sz w:val="22"/>
          <w:szCs w:val="22"/>
        </w:rPr>
      </w:pPr>
      <w:r w:rsidRPr="00E11627">
        <w:rPr>
          <w:sz w:val="22"/>
          <w:szCs w:val="22"/>
        </w:rPr>
        <w:t>Katnica, Kralja Zvonimira 64</w:t>
      </w:r>
    </w:p>
    <w:p w:rsidR="00D22A68" w:rsidRPr="00E11627" w:rsidRDefault="00D22A68" w:rsidP="00D22A68">
      <w:pPr>
        <w:jc w:val="both"/>
        <w:rPr>
          <w:sz w:val="22"/>
          <w:szCs w:val="22"/>
        </w:rPr>
      </w:pPr>
      <w:r w:rsidRPr="00E11627">
        <w:rPr>
          <w:sz w:val="22"/>
          <w:szCs w:val="22"/>
        </w:rPr>
        <w:t>Prizemnica, Kralja Zvonimira 66</w:t>
      </w:r>
    </w:p>
    <w:p w:rsidR="00D22A68" w:rsidRPr="00E11627" w:rsidRDefault="00D22A68" w:rsidP="00D22A68">
      <w:pPr>
        <w:jc w:val="both"/>
        <w:rPr>
          <w:sz w:val="22"/>
          <w:szCs w:val="22"/>
        </w:rPr>
      </w:pPr>
      <w:r w:rsidRPr="00E11627">
        <w:rPr>
          <w:sz w:val="22"/>
          <w:szCs w:val="22"/>
        </w:rPr>
        <w:t>Prizemnica, Ugao ulica Hrvatskih žrtava i Kralja Zvonimira</w:t>
      </w:r>
    </w:p>
    <w:p w:rsidR="00D22A68" w:rsidRPr="00E11627" w:rsidRDefault="00D22A68" w:rsidP="00D22A68">
      <w:pPr>
        <w:jc w:val="both"/>
        <w:rPr>
          <w:sz w:val="22"/>
          <w:szCs w:val="22"/>
        </w:rPr>
      </w:pPr>
      <w:r w:rsidRPr="00E11627">
        <w:rPr>
          <w:sz w:val="22"/>
          <w:szCs w:val="22"/>
        </w:rPr>
        <w:t>Stambena zgrada, Hrvatskih žrtava  3</w:t>
      </w:r>
    </w:p>
    <w:p w:rsidR="00D22A68" w:rsidRPr="00E11627" w:rsidRDefault="00D22A68" w:rsidP="00D22A68">
      <w:pPr>
        <w:jc w:val="both"/>
        <w:rPr>
          <w:sz w:val="22"/>
          <w:szCs w:val="22"/>
        </w:rPr>
      </w:pPr>
      <w:r w:rsidRPr="00E11627">
        <w:rPr>
          <w:sz w:val="22"/>
          <w:szCs w:val="22"/>
        </w:rPr>
        <w:t>Stambena zgrada, Hrvatskih žrtava  5</w:t>
      </w:r>
    </w:p>
    <w:p w:rsidR="00D22A68" w:rsidRPr="00E11627" w:rsidRDefault="00D22A68" w:rsidP="00D22A68">
      <w:pPr>
        <w:jc w:val="both"/>
        <w:rPr>
          <w:sz w:val="22"/>
          <w:szCs w:val="22"/>
        </w:rPr>
      </w:pPr>
      <w:r w:rsidRPr="00E11627">
        <w:rPr>
          <w:sz w:val="22"/>
          <w:szCs w:val="22"/>
        </w:rPr>
        <w:t>Stambena zgrada, Hrvatskih žrtava  7 i 9</w:t>
      </w:r>
    </w:p>
    <w:p w:rsidR="00D22A68" w:rsidRPr="00E11627" w:rsidRDefault="00D22A68" w:rsidP="00D22A68">
      <w:pPr>
        <w:jc w:val="both"/>
        <w:rPr>
          <w:sz w:val="22"/>
          <w:szCs w:val="22"/>
        </w:rPr>
      </w:pPr>
      <w:r w:rsidRPr="00E11627">
        <w:rPr>
          <w:sz w:val="22"/>
          <w:szCs w:val="22"/>
        </w:rPr>
        <w:t>Zgrada škole, Hrvatskih žrtava 11</w:t>
      </w:r>
    </w:p>
    <w:p w:rsidR="00D22A68" w:rsidRPr="00E11627" w:rsidRDefault="00D22A68" w:rsidP="00D22A68">
      <w:pPr>
        <w:jc w:val="both"/>
        <w:rPr>
          <w:sz w:val="22"/>
          <w:szCs w:val="22"/>
        </w:rPr>
      </w:pPr>
      <w:r w:rsidRPr="00E11627">
        <w:rPr>
          <w:sz w:val="22"/>
          <w:szCs w:val="22"/>
        </w:rPr>
        <w:t xml:space="preserve">Zgrada Osnovne škole </w:t>
      </w:r>
      <w:proofErr w:type="spellStart"/>
      <w:r w:rsidRPr="00E11627">
        <w:rPr>
          <w:sz w:val="22"/>
          <w:szCs w:val="22"/>
        </w:rPr>
        <w:t>J.Kozarca</w:t>
      </w:r>
      <w:proofErr w:type="spellEnd"/>
      <w:r w:rsidRPr="00E11627">
        <w:rPr>
          <w:sz w:val="22"/>
          <w:szCs w:val="22"/>
        </w:rPr>
        <w:t>, Hrvatskih žrtava 13</w:t>
      </w:r>
    </w:p>
    <w:p w:rsidR="00D22A68" w:rsidRPr="00E11627" w:rsidRDefault="00D22A68" w:rsidP="00D22A68">
      <w:pPr>
        <w:jc w:val="both"/>
        <w:rPr>
          <w:sz w:val="22"/>
          <w:szCs w:val="22"/>
        </w:rPr>
      </w:pPr>
      <w:r w:rsidRPr="00141F53">
        <w:rPr>
          <w:sz w:val="22"/>
          <w:szCs w:val="22"/>
          <w:highlight w:val="cyan"/>
        </w:rPr>
        <w:t>Jednokatnica (Zgrada gradske uprave),</w:t>
      </w:r>
      <w:r w:rsidRPr="00E11627">
        <w:rPr>
          <w:sz w:val="22"/>
          <w:szCs w:val="22"/>
        </w:rPr>
        <w:t xml:space="preserve"> </w:t>
      </w:r>
      <w:proofErr w:type="spellStart"/>
      <w:r w:rsidRPr="00E11627">
        <w:rPr>
          <w:sz w:val="22"/>
          <w:szCs w:val="22"/>
        </w:rPr>
        <w:t>Ul.bana</w:t>
      </w:r>
      <w:proofErr w:type="spellEnd"/>
      <w:r w:rsidRPr="00E11627">
        <w:rPr>
          <w:sz w:val="22"/>
          <w:szCs w:val="22"/>
        </w:rPr>
        <w:t xml:space="preserve"> Jelačića 1</w:t>
      </w:r>
    </w:p>
    <w:p w:rsidR="00D22A68" w:rsidRPr="00E11627" w:rsidRDefault="00D22A68" w:rsidP="00D22A68">
      <w:pPr>
        <w:jc w:val="both"/>
        <w:rPr>
          <w:sz w:val="22"/>
          <w:szCs w:val="22"/>
        </w:rPr>
      </w:pPr>
      <w:r w:rsidRPr="00E11627">
        <w:rPr>
          <w:sz w:val="22"/>
          <w:szCs w:val="22"/>
        </w:rPr>
        <w:t xml:space="preserve">Stambena zgrada, </w:t>
      </w:r>
      <w:proofErr w:type="spellStart"/>
      <w:r w:rsidRPr="00E11627">
        <w:rPr>
          <w:sz w:val="22"/>
          <w:szCs w:val="22"/>
        </w:rPr>
        <w:t>Ul.bana</w:t>
      </w:r>
      <w:proofErr w:type="spellEnd"/>
      <w:r w:rsidRPr="00E11627">
        <w:rPr>
          <w:sz w:val="22"/>
          <w:szCs w:val="22"/>
        </w:rPr>
        <w:t xml:space="preserve"> Jelačića 2</w:t>
      </w:r>
    </w:p>
    <w:p w:rsidR="00D22A68" w:rsidRPr="00E11627" w:rsidRDefault="00D22A68" w:rsidP="00D22A68">
      <w:pPr>
        <w:jc w:val="both"/>
        <w:rPr>
          <w:sz w:val="22"/>
          <w:szCs w:val="22"/>
        </w:rPr>
      </w:pPr>
      <w:r w:rsidRPr="00E11627">
        <w:rPr>
          <w:sz w:val="22"/>
          <w:szCs w:val="22"/>
        </w:rPr>
        <w:t xml:space="preserve">Jednokatnica, </w:t>
      </w:r>
      <w:proofErr w:type="spellStart"/>
      <w:r w:rsidRPr="00E11627">
        <w:rPr>
          <w:sz w:val="22"/>
          <w:szCs w:val="22"/>
        </w:rPr>
        <w:t>Ul.bana</w:t>
      </w:r>
      <w:proofErr w:type="spellEnd"/>
      <w:r w:rsidRPr="00E11627">
        <w:rPr>
          <w:sz w:val="22"/>
          <w:szCs w:val="22"/>
        </w:rPr>
        <w:t xml:space="preserve"> Jelačića 3</w:t>
      </w:r>
    </w:p>
    <w:p w:rsidR="00D22A68" w:rsidRPr="00E11627" w:rsidRDefault="00D22A68" w:rsidP="00D22A68">
      <w:pPr>
        <w:jc w:val="both"/>
        <w:rPr>
          <w:sz w:val="22"/>
          <w:szCs w:val="22"/>
        </w:rPr>
      </w:pPr>
      <w:r w:rsidRPr="00E11627">
        <w:rPr>
          <w:sz w:val="22"/>
          <w:szCs w:val="22"/>
        </w:rPr>
        <w:t xml:space="preserve">Stambena zgrada, </w:t>
      </w:r>
      <w:proofErr w:type="spellStart"/>
      <w:r w:rsidRPr="00E11627">
        <w:rPr>
          <w:sz w:val="22"/>
          <w:szCs w:val="22"/>
        </w:rPr>
        <w:t>Ul.bana</w:t>
      </w:r>
      <w:proofErr w:type="spellEnd"/>
      <w:r w:rsidRPr="00E11627">
        <w:rPr>
          <w:sz w:val="22"/>
          <w:szCs w:val="22"/>
        </w:rPr>
        <w:t xml:space="preserve"> Jelačića  4</w:t>
      </w:r>
    </w:p>
    <w:p w:rsidR="00D22A68" w:rsidRPr="00E11627" w:rsidRDefault="00D22A68" w:rsidP="00D22A68">
      <w:pPr>
        <w:jc w:val="both"/>
        <w:rPr>
          <w:sz w:val="22"/>
          <w:szCs w:val="22"/>
        </w:rPr>
      </w:pPr>
      <w:r w:rsidRPr="00E11627">
        <w:rPr>
          <w:sz w:val="22"/>
          <w:szCs w:val="22"/>
        </w:rPr>
        <w:t xml:space="preserve">Jednokatnica, Stari hotel </w:t>
      </w:r>
      <w:proofErr w:type="spellStart"/>
      <w:r w:rsidRPr="00E11627">
        <w:rPr>
          <w:sz w:val="22"/>
          <w:szCs w:val="22"/>
        </w:rPr>
        <w:t>Lehner</w:t>
      </w:r>
      <w:proofErr w:type="spellEnd"/>
      <w:r w:rsidRPr="00E11627">
        <w:rPr>
          <w:sz w:val="22"/>
          <w:szCs w:val="22"/>
        </w:rPr>
        <w:t xml:space="preserve">, </w:t>
      </w:r>
      <w:proofErr w:type="spellStart"/>
      <w:r w:rsidRPr="00E11627">
        <w:rPr>
          <w:sz w:val="22"/>
          <w:szCs w:val="22"/>
        </w:rPr>
        <w:t>Ul.bana</w:t>
      </w:r>
      <w:proofErr w:type="spellEnd"/>
      <w:r w:rsidRPr="00E11627">
        <w:rPr>
          <w:sz w:val="22"/>
          <w:szCs w:val="22"/>
        </w:rPr>
        <w:t xml:space="preserve"> Jelačića 6</w:t>
      </w:r>
    </w:p>
    <w:p w:rsidR="00D22A68" w:rsidRPr="00E11627" w:rsidRDefault="00D22A68" w:rsidP="00D22A68">
      <w:pPr>
        <w:jc w:val="both"/>
        <w:rPr>
          <w:sz w:val="22"/>
          <w:szCs w:val="22"/>
        </w:rPr>
      </w:pPr>
      <w:r w:rsidRPr="00E11627">
        <w:rPr>
          <w:sz w:val="22"/>
          <w:szCs w:val="22"/>
        </w:rPr>
        <w:t xml:space="preserve">Jednokatnica (Zgrada MUP-a), </w:t>
      </w:r>
      <w:proofErr w:type="spellStart"/>
      <w:r w:rsidRPr="00E11627">
        <w:rPr>
          <w:sz w:val="22"/>
          <w:szCs w:val="22"/>
        </w:rPr>
        <w:t>Ul.bana</w:t>
      </w:r>
      <w:proofErr w:type="spellEnd"/>
      <w:r w:rsidRPr="00E11627">
        <w:rPr>
          <w:sz w:val="22"/>
          <w:szCs w:val="22"/>
        </w:rPr>
        <w:t xml:space="preserve"> Jelačića 7</w:t>
      </w:r>
    </w:p>
    <w:p w:rsidR="00D22A68" w:rsidRPr="00E11627" w:rsidRDefault="00D22A68" w:rsidP="00D22A68">
      <w:pPr>
        <w:jc w:val="both"/>
        <w:rPr>
          <w:sz w:val="22"/>
          <w:szCs w:val="22"/>
        </w:rPr>
      </w:pPr>
      <w:r w:rsidRPr="00E11627">
        <w:rPr>
          <w:sz w:val="22"/>
          <w:szCs w:val="22"/>
        </w:rPr>
        <w:t xml:space="preserve">Stambena zgrada, </w:t>
      </w:r>
      <w:proofErr w:type="spellStart"/>
      <w:r w:rsidRPr="00E11627">
        <w:rPr>
          <w:sz w:val="22"/>
          <w:szCs w:val="22"/>
        </w:rPr>
        <w:t>Ul.bana</w:t>
      </w:r>
      <w:proofErr w:type="spellEnd"/>
      <w:r w:rsidRPr="00E11627">
        <w:rPr>
          <w:sz w:val="22"/>
          <w:szCs w:val="22"/>
        </w:rPr>
        <w:t xml:space="preserve"> Jelačića 13</w:t>
      </w:r>
    </w:p>
    <w:p w:rsidR="00D22A68" w:rsidRPr="00E11627" w:rsidRDefault="00D22A68" w:rsidP="00D22A68">
      <w:pPr>
        <w:jc w:val="both"/>
        <w:rPr>
          <w:sz w:val="22"/>
          <w:szCs w:val="22"/>
        </w:rPr>
      </w:pPr>
      <w:r w:rsidRPr="00E11627">
        <w:rPr>
          <w:sz w:val="22"/>
          <w:szCs w:val="22"/>
        </w:rPr>
        <w:t xml:space="preserve">Stambena zgrada, </w:t>
      </w:r>
      <w:proofErr w:type="spellStart"/>
      <w:r w:rsidRPr="00E11627">
        <w:rPr>
          <w:sz w:val="22"/>
          <w:szCs w:val="22"/>
        </w:rPr>
        <w:t>Ul.bana</w:t>
      </w:r>
      <w:proofErr w:type="spellEnd"/>
      <w:r w:rsidRPr="00E11627">
        <w:rPr>
          <w:sz w:val="22"/>
          <w:szCs w:val="22"/>
        </w:rPr>
        <w:t xml:space="preserve"> Jelačića 15</w:t>
      </w:r>
    </w:p>
    <w:p w:rsidR="00D22A68" w:rsidRPr="00E11627" w:rsidRDefault="00D22A68" w:rsidP="00D22A68">
      <w:pPr>
        <w:jc w:val="both"/>
        <w:rPr>
          <w:sz w:val="22"/>
          <w:szCs w:val="22"/>
        </w:rPr>
      </w:pPr>
      <w:r w:rsidRPr="00E11627">
        <w:rPr>
          <w:sz w:val="22"/>
          <w:szCs w:val="22"/>
        </w:rPr>
        <w:t xml:space="preserve">Zgrada, </w:t>
      </w:r>
      <w:proofErr w:type="spellStart"/>
      <w:r w:rsidRPr="00E11627">
        <w:rPr>
          <w:sz w:val="22"/>
          <w:szCs w:val="22"/>
        </w:rPr>
        <w:t>Ul.bana</w:t>
      </w:r>
      <w:proofErr w:type="spellEnd"/>
      <w:r w:rsidRPr="00E11627">
        <w:rPr>
          <w:sz w:val="22"/>
          <w:szCs w:val="22"/>
        </w:rPr>
        <w:t xml:space="preserve"> Jelačića 25 </w:t>
      </w:r>
    </w:p>
    <w:p w:rsidR="00D22A68" w:rsidRPr="00E11627" w:rsidRDefault="00D22A68" w:rsidP="00D22A68">
      <w:pPr>
        <w:jc w:val="both"/>
        <w:rPr>
          <w:sz w:val="22"/>
          <w:szCs w:val="22"/>
        </w:rPr>
      </w:pPr>
      <w:r w:rsidRPr="00E11627">
        <w:rPr>
          <w:sz w:val="22"/>
          <w:szCs w:val="22"/>
        </w:rPr>
        <w:t>Katnica, Duga ulica  4</w:t>
      </w:r>
    </w:p>
    <w:p w:rsidR="00D22A68" w:rsidRPr="00E11627" w:rsidRDefault="00D22A68" w:rsidP="00D22A68">
      <w:pPr>
        <w:jc w:val="both"/>
        <w:rPr>
          <w:sz w:val="22"/>
          <w:szCs w:val="22"/>
        </w:rPr>
      </w:pPr>
      <w:r w:rsidRPr="00E11627">
        <w:rPr>
          <w:sz w:val="22"/>
          <w:szCs w:val="22"/>
        </w:rPr>
        <w:t>Katnica, Duga ulica  6</w:t>
      </w:r>
    </w:p>
    <w:p w:rsidR="00D22A68" w:rsidRPr="00E11627" w:rsidRDefault="00D22A68" w:rsidP="00D22A68">
      <w:pPr>
        <w:jc w:val="both"/>
        <w:rPr>
          <w:sz w:val="22"/>
          <w:szCs w:val="22"/>
        </w:rPr>
      </w:pPr>
      <w:r w:rsidRPr="00E11627">
        <w:rPr>
          <w:sz w:val="22"/>
          <w:szCs w:val="22"/>
        </w:rPr>
        <w:t>Katnica, Duga ulica  8</w:t>
      </w:r>
    </w:p>
    <w:p w:rsidR="00D22A68" w:rsidRPr="00E11627" w:rsidRDefault="00D22A68" w:rsidP="00D22A68">
      <w:pPr>
        <w:jc w:val="both"/>
        <w:rPr>
          <w:sz w:val="22"/>
          <w:szCs w:val="22"/>
        </w:rPr>
      </w:pPr>
      <w:r w:rsidRPr="00E11627">
        <w:rPr>
          <w:sz w:val="22"/>
          <w:szCs w:val="22"/>
        </w:rPr>
        <w:t>Zgrada, Duga ulica 10</w:t>
      </w:r>
    </w:p>
    <w:p w:rsidR="00D22A68" w:rsidRPr="00E11627" w:rsidRDefault="00D22A68" w:rsidP="00D22A68">
      <w:pPr>
        <w:jc w:val="both"/>
        <w:rPr>
          <w:sz w:val="22"/>
          <w:szCs w:val="22"/>
        </w:rPr>
      </w:pPr>
      <w:r w:rsidRPr="00E11627">
        <w:rPr>
          <w:sz w:val="22"/>
          <w:szCs w:val="22"/>
        </w:rPr>
        <w:t>Katnica, Duga ulica 13</w:t>
      </w:r>
    </w:p>
    <w:p w:rsidR="00D22A68" w:rsidRPr="00E11627" w:rsidRDefault="00D22A68" w:rsidP="00D22A68">
      <w:pPr>
        <w:jc w:val="both"/>
        <w:rPr>
          <w:sz w:val="22"/>
          <w:szCs w:val="22"/>
        </w:rPr>
      </w:pPr>
      <w:r w:rsidRPr="00E11627">
        <w:rPr>
          <w:sz w:val="22"/>
          <w:szCs w:val="22"/>
        </w:rPr>
        <w:t>Katnica, Duga ulica 14</w:t>
      </w:r>
    </w:p>
    <w:p w:rsidR="00D22A68" w:rsidRPr="00E11627" w:rsidRDefault="00D22A68" w:rsidP="00D22A68">
      <w:pPr>
        <w:jc w:val="both"/>
        <w:rPr>
          <w:sz w:val="22"/>
          <w:szCs w:val="22"/>
        </w:rPr>
      </w:pPr>
      <w:r w:rsidRPr="00E11627">
        <w:rPr>
          <w:sz w:val="22"/>
          <w:szCs w:val="22"/>
        </w:rPr>
        <w:t>Jednokatnica s trijemom, Duga ulica 16</w:t>
      </w:r>
    </w:p>
    <w:p w:rsidR="00D22A68" w:rsidRPr="00E11627" w:rsidRDefault="00D22A68" w:rsidP="00D22A68">
      <w:pPr>
        <w:jc w:val="both"/>
        <w:rPr>
          <w:sz w:val="22"/>
          <w:szCs w:val="22"/>
        </w:rPr>
      </w:pPr>
      <w:r w:rsidRPr="00E11627">
        <w:rPr>
          <w:sz w:val="22"/>
          <w:szCs w:val="22"/>
        </w:rPr>
        <w:t>Katnica, Duga ulica 18 i 18a</w:t>
      </w:r>
    </w:p>
    <w:p w:rsidR="00D22A68" w:rsidRPr="00E11627" w:rsidRDefault="00D22A68" w:rsidP="00D22A68">
      <w:pPr>
        <w:jc w:val="both"/>
        <w:rPr>
          <w:sz w:val="22"/>
          <w:szCs w:val="22"/>
        </w:rPr>
      </w:pPr>
      <w:r w:rsidRPr="00E11627">
        <w:rPr>
          <w:sz w:val="22"/>
          <w:szCs w:val="22"/>
        </w:rPr>
        <w:t>Stambena zgrada, Duga ulica 20</w:t>
      </w:r>
    </w:p>
    <w:p w:rsidR="00D22A68" w:rsidRPr="00E11627" w:rsidRDefault="00D22A68" w:rsidP="00D22A68">
      <w:pPr>
        <w:jc w:val="both"/>
        <w:rPr>
          <w:sz w:val="22"/>
          <w:szCs w:val="22"/>
        </w:rPr>
      </w:pPr>
      <w:r w:rsidRPr="00E11627">
        <w:rPr>
          <w:sz w:val="22"/>
          <w:szCs w:val="22"/>
        </w:rPr>
        <w:t>Jednokatnica, Duga ulica 23</w:t>
      </w:r>
    </w:p>
    <w:p w:rsidR="00D22A68" w:rsidRPr="00E11627" w:rsidRDefault="00D22A68" w:rsidP="00D22A68">
      <w:pPr>
        <w:jc w:val="both"/>
        <w:rPr>
          <w:sz w:val="22"/>
          <w:szCs w:val="22"/>
        </w:rPr>
      </w:pPr>
      <w:r w:rsidRPr="00E11627">
        <w:rPr>
          <w:sz w:val="22"/>
          <w:szCs w:val="22"/>
        </w:rPr>
        <w:t>Katnica, Duga ulica 29</w:t>
      </w:r>
    </w:p>
    <w:p w:rsidR="00D22A68" w:rsidRPr="00E11627" w:rsidRDefault="00D22A68" w:rsidP="00D22A68">
      <w:pPr>
        <w:jc w:val="both"/>
        <w:rPr>
          <w:sz w:val="22"/>
          <w:szCs w:val="22"/>
        </w:rPr>
      </w:pPr>
      <w:r w:rsidRPr="00E11627">
        <w:rPr>
          <w:sz w:val="22"/>
          <w:szCs w:val="22"/>
        </w:rPr>
        <w:t>Prizemnica, Duga ulica 31</w:t>
      </w:r>
    </w:p>
    <w:p w:rsidR="00D22A68" w:rsidRPr="00E11627" w:rsidRDefault="00D22A68" w:rsidP="00D22A68">
      <w:pPr>
        <w:jc w:val="both"/>
        <w:rPr>
          <w:sz w:val="22"/>
          <w:szCs w:val="22"/>
        </w:rPr>
      </w:pPr>
      <w:r w:rsidRPr="00E11627">
        <w:rPr>
          <w:sz w:val="22"/>
          <w:szCs w:val="22"/>
        </w:rPr>
        <w:t>Stambena zgrada, M. Gupca 2</w:t>
      </w:r>
    </w:p>
    <w:p w:rsidR="00D22A68" w:rsidRPr="00E11627" w:rsidRDefault="00D22A68" w:rsidP="00D22A68">
      <w:pPr>
        <w:jc w:val="both"/>
        <w:rPr>
          <w:sz w:val="22"/>
          <w:szCs w:val="22"/>
        </w:rPr>
      </w:pPr>
      <w:r w:rsidRPr="00E11627">
        <w:rPr>
          <w:sz w:val="22"/>
          <w:szCs w:val="22"/>
        </w:rPr>
        <w:t>Prizemnica, M. Gupca 23</w:t>
      </w:r>
    </w:p>
    <w:p w:rsidR="00D22A68" w:rsidRPr="00E11627" w:rsidRDefault="00D22A68" w:rsidP="00D22A68">
      <w:pPr>
        <w:jc w:val="both"/>
        <w:rPr>
          <w:sz w:val="22"/>
          <w:szCs w:val="22"/>
        </w:rPr>
      </w:pPr>
      <w:r w:rsidRPr="00E11627">
        <w:rPr>
          <w:sz w:val="22"/>
          <w:szCs w:val="22"/>
        </w:rPr>
        <w:lastRenderedPageBreak/>
        <w:t xml:space="preserve">Prizemnica, </w:t>
      </w:r>
      <w:proofErr w:type="spellStart"/>
      <w:r w:rsidRPr="00E11627">
        <w:rPr>
          <w:sz w:val="22"/>
          <w:szCs w:val="22"/>
        </w:rPr>
        <w:t>Gundulićeva</w:t>
      </w:r>
      <w:proofErr w:type="spellEnd"/>
      <w:r w:rsidRPr="00E11627">
        <w:rPr>
          <w:sz w:val="22"/>
          <w:szCs w:val="22"/>
        </w:rPr>
        <w:t xml:space="preserve"> 1</w:t>
      </w:r>
    </w:p>
    <w:p w:rsidR="00D22A68" w:rsidRPr="00E11627" w:rsidRDefault="00D22A68" w:rsidP="00D22A68">
      <w:pPr>
        <w:jc w:val="both"/>
        <w:rPr>
          <w:sz w:val="22"/>
          <w:szCs w:val="22"/>
        </w:rPr>
      </w:pPr>
      <w:r w:rsidRPr="00E11627">
        <w:rPr>
          <w:sz w:val="22"/>
          <w:szCs w:val="22"/>
        </w:rPr>
        <w:t xml:space="preserve">Stambena zgrada, </w:t>
      </w:r>
      <w:proofErr w:type="spellStart"/>
      <w:r w:rsidRPr="00E11627">
        <w:rPr>
          <w:sz w:val="22"/>
          <w:szCs w:val="22"/>
        </w:rPr>
        <w:t>Gundulićeva</w:t>
      </w:r>
      <w:proofErr w:type="spellEnd"/>
      <w:r w:rsidRPr="00E11627">
        <w:rPr>
          <w:sz w:val="22"/>
          <w:szCs w:val="22"/>
        </w:rPr>
        <w:t xml:space="preserve"> 5</w:t>
      </w:r>
    </w:p>
    <w:p w:rsidR="00D22A68" w:rsidRPr="00E11627" w:rsidRDefault="00D22A68" w:rsidP="00D22A68">
      <w:pPr>
        <w:jc w:val="both"/>
        <w:rPr>
          <w:sz w:val="22"/>
          <w:szCs w:val="22"/>
        </w:rPr>
      </w:pPr>
      <w:r w:rsidRPr="00E11627">
        <w:rPr>
          <w:sz w:val="22"/>
          <w:szCs w:val="22"/>
        </w:rPr>
        <w:t xml:space="preserve">Stambena zgrada, </w:t>
      </w:r>
      <w:proofErr w:type="spellStart"/>
      <w:r w:rsidRPr="00E11627">
        <w:rPr>
          <w:sz w:val="22"/>
          <w:szCs w:val="22"/>
        </w:rPr>
        <w:t>Gundulićeva</w:t>
      </w:r>
      <w:proofErr w:type="spellEnd"/>
      <w:r w:rsidRPr="00E11627">
        <w:rPr>
          <w:sz w:val="22"/>
          <w:szCs w:val="22"/>
        </w:rPr>
        <w:t xml:space="preserve"> 6</w:t>
      </w:r>
    </w:p>
    <w:p w:rsidR="00D22A68" w:rsidRPr="00E11627" w:rsidRDefault="00D22A68" w:rsidP="00D22A68">
      <w:pPr>
        <w:jc w:val="both"/>
        <w:rPr>
          <w:sz w:val="22"/>
          <w:szCs w:val="22"/>
        </w:rPr>
      </w:pPr>
      <w:r w:rsidRPr="00E11627">
        <w:rPr>
          <w:sz w:val="22"/>
          <w:szCs w:val="22"/>
        </w:rPr>
        <w:t xml:space="preserve">Uglovnica, prizemnica, </w:t>
      </w:r>
      <w:proofErr w:type="spellStart"/>
      <w:r w:rsidRPr="00E11627">
        <w:rPr>
          <w:sz w:val="22"/>
          <w:szCs w:val="22"/>
        </w:rPr>
        <w:t>Gundulićeva</w:t>
      </w:r>
      <w:proofErr w:type="spellEnd"/>
      <w:r w:rsidRPr="00E11627">
        <w:rPr>
          <w:sz w:val="22"/>
          <w:szCs w:val="22"/>
        </w:rPr>
        <w:t xml:space="preserve"> 11a i Glagoljaška 12</w:t>
      </w:r>
    </w:p>
    <w:p w:rsidR="00D22A68" w:rsidRPr="00E11627" w:rsidRDefault="00D22A68" w:rsidP="00D22A68">
      <w:pPr>
        <w:jc w:val="both"/>
        <w:rPr>
          <w:sz w:val="22"/>
          <w:szCs w:val="22"/>
        </w:rPr>
      </w:pPr>
      <w:r w:rsidRPr="00E11627">
        <w:rPr>
          <w:sz w:val="22"/>
          <w:szCs w:val="22"/>
        </w:rPr>
        <w:t xml:space="preserve">Zgrada (Sokolski dom), </w:t>
      </w:r>
      <w:proofErr w:type="spellStart"/>
      <w:r w:rsidRPr="00E11627">
        <w:rPr>
          <w:sz w:val="22"/>
          <w:szCs w:val="22"/>
        </w:rPr>
        <w:t>Genscherova</w:t>
      </w:r>
      <w:proofErr w:type="spellEnd"/>
      <w:r w:rsidRPr="00E11627">
        <w:rPr>
          <w:sz w:val="22"/>
          <w:szCs w:val="22"/>
        </w:rPr>
        <w:t xml:space="preserve"> 1</w:t>
      </w:r>
    </w:p>
    <w:p w:rsidR="00D22A68" w:rsidRPr="00E11627" w:rsidRDefault="00D22A68" w:rsidP="00D22A68">
      <w:pPr>
        <w:jc w:val="both"/>
        <w:rPr>
          <w:sz w:val="22"/>
          <w:szCs w:val="22"/>
        </w:rPr>
      </w:pPr>
      <w:r w:rsidRPr="00E11627">
        <w:rPr>
          <w:sz w:val="22"/>
          <w:szCs w:val="22"/>
        </w:rPr>
        <w:t xml:space="preserve">Vila </w:t>
      </w:r>
      <w:proofErr w:type="spellStart"/>
      <w:r w:rsidRPr="00E11627">
        <w:rPr>
          <w:sz w:val="22"/>
          <w:szCs w:val="22"/>
        </w:rPr>
        <w:t>Balling</w:t>
      </w:r>
      <w:proofErr w:type="spellEnd"/>
      <w:r w:rsidRPr="00E11627">
        <w:rPr>
          <w:sz w:val="22"/>
          <w:szCs w:val="22"/>
        </w:rPr>
        <w:t xml:space="preserve">, </w:t>
      </w:r>
      <w:proofErr w:type="spellStart"/>
      <w:r w:rsidRPr="00E11627">
        <w:rPr>
          <w:sz w:val="22"/>
          <w:szCs w:val="22"/>
        </w:rPr>
        <w:t>Genscherova</w:t>
      </w:r>
      <w:proofErr w:type="spellEnd"/>
      <w:r w:rsidRPr="00E11627">
        <w:rPr>
          <w:sz w:val="22"/>
          <w:szCs w:val="22"/>
        </w:rPr>
        <w:t xml:space="preserve"> 3</w:t>
      </w:r>
    </w:p>
    <w:p w:rsidR="00D22A68" w:rsidRPr="00E11627" w:rsidRDefault="00D22A68" w:rsidP="00D22A68">
      <w:pPr>
        <w:jc w:val="both"/>
        <w:rPr>
          <w:sz w:val="22"/>
          <w:szCs w:val="22"/>
        </w:rPr>
      </w:pPr>
      <w:r w:rsidRPr="00E11627">
        <w:rPr>
          <w:sz w:val="22"/>
          <w:szCs w:val="22"/>
        </w:rPr>
        <w:t xml:space="preserve">Stambena zgrada, </w:t>
      </w:r>
      <w:proofErr w:type="spellStart"/>
      <w:r w:rsidRPr="00E11627">
        <w:rPr>
          <w:sz w:val="22"/>
          <w:szCs w:val="22"/>
        </w:rPr>
        <w:t>Genscherova</w:t>
      </w:r>
      <w:proofErr w:type="spellEnd"/>
      <w:r w:rsidRPr="00E11627">
        <w:rPr>
          <w:sz w:val="22"/>
          <w:szCs w:val="22"/>
        </w:rPr>
        <w:t xml:space="preserve"> 5</w:t>
      </w:r>
    </w:p>
    <w:p w:rsidR="00D22A68" w:rsidRPr="00E11627" w:rsidRDefault="00D22A68" w:rsidP="00D22A68">
      <w:pPr>
        <w:jc w:val="both"/>
        <w:rPr>
          <w:sz w:val="22"/>
          <w:szCs w:val="22"/>
        </w:rPr>
      </w:pPr>
      <w:r w:rsidRPr="00E11627">
        <w:rPr>
          <w:sz w:val="22"/>
          <w:szCs w:val="22"/>
        </w:rPr>
        <w:t xml:space="preserve">Stambena zgrada, </w:t>
      </w:r>
      <w:proofErr w:type="spellStart"/>
      <w:r w:rsidRPr="00E11627">
        <w:rPr>
          <w:sz w:val="22"/>
          <w:szCs w:val="22"/>
        </w:rPr>
        <w:t>Genscherova</w:t>
      </w:r>
      <w:proofErr w:type="spellEnd"/>
      <w:r w:rsidRPr="00E11627">
        <w:rPr>
          <w:sz w:val="22"/>
          <w:szCs w:val="22"/>
        </w:rPr>
        <w:t xml:space="preserve"> 7</w:t>
      </w:r>
    </w:p>
    <w:p w:rsidR="00D22A68" w:rsidRPr="00E11627" w:rsidRDefault="00D22A68" w:rsidP="00D22A68">
      <w:pPr>
        <w:jc w:val="both"/>
        <w:rPr>
          <w:sz w:val="22"/>
          <w:szCs w:val="22"/>
        </w:rPr>
      </w:pPr>
      <w:r w:rsidRPr="00E11627">
        <w:rPr>
          <w:sz w:val="22"/>
          <w:szCs w:val="22"/>
        </w:rPr>
        <w:t xml:space="preserve">Stambena zgrada, </w:t>
      </w:r>
      <w:proofErr w:type="spellStart"/>
      <w:r w:rsidRPr="00E11627">
        <w:rPr>
          <w:sz w:val="22"/>
          <w:szCs w:val="22"/>
        </w:rPr>
        <w:t>Genscherova</w:t>
      </w:r>
      <w:proofErr w:type="spellEnd"/>
      <w:r w:rsidRPr="00E11627">
        <w:rPr>
          <w:sz w:val="22"/>
          <w:szCs w:val="22"/>
        </w:rPr>
        <w:t xml:space="preserve"> 9</w:t>
      </w:r>
    </w:p>
    <w:p w:rsidR="00D22A68" w:rsidRPr="00E11627" w:rsidRDefault="00D22A68" w:rsidP="00D22A68">
      <w:pPr>
        <w:jc w:val="both"/>
        <w:rPr>
          <w:sz w:val="22"/>
          <w:szCs w:val="22"/>
        </w:rPr>
      </w:pPr>
      <w:r w:rsidRPr="00E11627">
        <w:rPr>
          <w:sz w:val="22"/>
          <w:szCs w:val="22"/>
        </w:rPr>
        <w:t xml:space="preserve">Stambena zgrada, </w:t>
      </w:r>
      <w:proofErr w:type="spellStart"/>
      <w:r w:rsidRPr="00E11627">
        <w:rPr>
          <w:sz w:val="22"/>
          <w:szCs w:val="22"/>
        </w:rPr>
        <w:t>Genscherova</w:t>
      </w:r>
      <w:proofErr w:type="spellEnd"/>
      <w:r w:rsidRPr="00E11627">
        <w:rPr>
          <w:sz w:val="22"/>
          <w:szCs w:val="22"/>
        </w:rPr>
        <w:t xml:space="preserve"> 11</w:t>
      </w:r>
    </w:p>
    <w:p w:rsidR="00D22A68" w:rsidRPr="00E11627" w:rsidRDefault="00D22A68" w:rsidP="00D22A68">
      <w:pPr>
        <w:jc w:val="both"/>
        <w:rPr>
          <w:sz w:val="22"/>
          <w:szCs w:val="22"/>
        </w:rPr>
      </w:pPr>
      <w:r w:rsidRPr="00E11627">
        <w:rPr>
          <w:sz w:val="22"/>
          <w:szCs w:val="22"/>
        </w:rPr>
        <w:t>Rodna kuća J. Runjanina, Glagoljaška 2</w:t>
      </w:r>
    </w:p>
    <w:p w:rsidR="00D22A68" w:rsidRPr="00E11627" w:rsidRDefault="00D22A68" w:rsidP="00D22A68">
      <w:pPr>
        <w:jc w:val="both"/>
        <w:rPr>
          <w:sz w:val="22"/>
          <w:szCs w:val="22"/>
        </w:rPr>
      </w:pPr>
      <w:r w:rsidRPr="00E11627">
        <w:rPr>
          <w:sz w:val="22"/>
          <w:szCs w:val="22"/>
        </w:rPr>
        <w:t>Stambena zgrada, Glagoljaška  8</w:t>
      </w:r>
    </w:p>
    <w:p w:rsidR="00D22A68" w:rsidRPr="00E11627" w:rsidRDefault="00D22A68" w:rsidP="00D22A68">
      <w:pPr>
        <w:jc w:val="both"/>
        <w:rPr>
          <w:sz w:val="22"/>
          <w:szCs w:val="22"/>
        </w:rPr>
      </w:pPr>
      <w:r w:rsidRPr="00E11627">
        <w:rPr>
          <w:sz w:val="22"/>
          <w:szCs w:val="22"/>
        </w:rPr>
        <w:t>Stambena zgrada, Glagoljaška 14</w:t>
      </w:r>
    </w:p>
    <w:p w:rsidR="00D22A68" w:rsidRPr="00E11627" w:rsidRDefault="00D22A68" w:rsidP="00D22A68">
      <w:pPr>
        <w:jc w:val="both"/>
        <w:rPr>
          <w:sz w:val="22"/>
          <w:szCs w:val="22"/>
        </w:rPr>
      </w:pPr>
      <w:r w:rsidRPr="00E11627">
        <w:rPr>
          <w:sz w:val="22"/>
          <w:szCs w:val="22"/>
        </w:rPr>
        <w:t>Stambena zgrada, Glagoljaška 16</w:t>
      </w:r>
    </w:p>
    <w:p w:rsidR="00D22A68" w:rsidRPr="00E11627" w:rsidRDefault="00D22A68" w:rsidP="00D22A68">
      <w:pPr>
        <w:jc w:val="both"/>
        <w:rPr>
          <w:sz w:val="22"/>
          <w:szCs w:val="22"/>
        </w:rPr>
      </w:pPr>
      <w:r w:rsidRPr="00E11627">
        <w:rPr>
          <w:sz w:val="22"/>
          <w:szCs w:val="22"/>
        </w:rPr>
        <w:t>Zgrada, Istarska 1</w:t>
      </w:r>
    </w:p>
    <w:p w:rsidR="00D22A68" w:rsidRPr="00E11627" w:rsidRDefault="00D22A68" w:rsidP="00D22A68">
      <w:pPr>
        <w:jc w:val="both"/>
        <w:rPr>
          <w:sz w:val="22"/>
          <w:szCs w:val="22"/>
        </w:rPr>
      </w:pPr>
      <w:r w:rsidRPr="00E11627">
        <w:rPr>
          <w:sz w:val="22"/>
          <w:szCs w:val="22"/>
        </w:rPr>
        <w:t>Zgrada Glazbene škole, Istarska 3</w:t>
      </w:r>
    </w:p>
    <w:p w:rsidR="00D22A68" w:rsidRPr="00E11627" w:rsidRDefault="00D22A68" w:rsidP="00D22A68">
      <w:pPr>
        <w:jc w:val="both"/>
        <w:rPr>
          <w:sz w:val="22"/>
          <w:szCs w:val="22"/>
        </w:rPr>
      </w:pPr>
      <w:r w:rsidRPr="00E11627">
        <w:rPr>
          <w:sz w:val="22"/>
          <w:szCs w:val="22"/>
        </w:rPr>
        <w:t>Stambena zgrada, Istarska 5</w:t>
      </w:r>
    </w:p>
    <w:p w:rsidR="00D22A68" w:rsidRPr="00E11627" w:rsidRDefault="00D22A68" w:rsidP="00D22A68">
      <w:pPr>
        <w:jc w:val="both"/>
        <w:rPr>
          <w:sz w:val="22"/>
          <w:szCs w:val="22"/>
        </w:rPr>
      </w:pPr>
      <w:r w:rsidRPr="00E11627">
        <w:rPr>
          <w:sz w:val="22"/>
          <w:szCs w:val="22"/>
        </w:rPr>
        <w:t>Stambena zgrada, Istarska 7</w:t>
      </w:r>
    </w:p>
    <w:p w:rsidR="00D22A68" w:rsidRPr="00E11627" w:rsidRDefault="00D22A68" w:rsidP="00D22A68">
      <w:pPr>
        <w:jc w:val="both"/>
        <w:rPr>
          <w:sz w:val="22"/>
          <w:szCs w:val="22"/>
        </w:rPr>
      </w:pPr>
      <w:r w:rsidRPr="00E11627">
        <w:rPr>
          <w:sz w:val="22"/>
          <w:szCs w:val="22"/>
        </w:rPr>
        <w:t>Stambena zgrada, Jurja Dalmatinca 25</w:t>
      </w:r>
    </w:p>
    <w:p w:rsidR="00D22A68" w:rsidRPr="00E11627" w:rsidRDefault="00D22A68" w:rsidP="00D22A68">
      <w:pPr>
        <w:jc w:val="both"/>
        <w:rPr>
          <w:sz w:val="22"/>
          <w:szCs w:val="22"/>
        </w:rPr>
      </w:pPr>
      <w:r w:rsidRPr="00E11627">
        <w:rPr>
          <w:sz w:val="22"/>
          <w:szCs w:val="22"/>
        </w:rPr>
        <w:t>Stambena zgrada, Jurja Dalmatinca 27</w:t>
      </w:r>
    </w:p>
    <w:p w:rsidR="00D22A68" w:rsidRPr="00E11627" w:rsidRDefault="00D22A68" w:rsidP="00D22A68">
      <w:pPr>
        <w:jc w:val="both"/>
        <w:rPr>
          <w:sz w:val="22"/>
          <w:szCs w:val="22"/>
        </w:rPr>
      </w:pPr>
      <w:r w:rsidRPr="00E11627">
        <w:rPr>
          <w:sz w:val="22"/>
          <w:szCs w:val="22"/>
        </w:rPr>
        <w:t>Stambena zgrada, Jurja Dalmatinca 29</w:t>
      </w:r>
    </w:p>
    <w:p w:rsidR="00D22A68" w:rsidRPr="00E11627" w:rsidRDefault="00D22A68" w:rsidP="00D22A68">
      <w:pPr>
        <w:jc w:val="both"/>
        <w:rPr>
          <w:sz w:val="22"/>
          <w:szCs w:val="22"/>
        </w:rPr>
      </w:pPr>
      <w:r w:rsidRPr="00E11627">
        <w:rPr>
          <w:sz w:val="22"/>
          <w:szCs w:val="22"/>
        </w:rPr>
        <w:t>Stambena zgrada, Trg bana Šokčevića 3</w:t>
      </w:r>
    </w:p>
    <w:p w:rsidR="00D22A68" w:rsidRPr="00E11627" w:rsidRDefault="00D22A68" w:rsidP="00D22A68">
      <w:pPr>
        <w:jc w:val="both"/>
        <w:rPr>
          <w:sz w:val="22"/>
          <w:szCs w:val="22"/>
        </w:rPr>
      </w:pPr>
      <w:r w:rsidRPr="00E11627">
        <w:rPr>
          <w:sz w:val="22"/>
          <w:szCs w:val="22"/>
        </w:rPr>
        <w:t>Stambena zgrada, Trg bana Šokčevića 4</w:t>
      </w:r>
    </w:p>
    <w:p w:rsidR="00D22A68" w:rsidRPr="00E11627" w:rsidRDefault="00D22A68" w:rsidP="00D22A68">
      <w:pPr>
        <w:jc w:val="both"/>
        <w:rPr>
          <w:sz w:val="22"/>
          <w:szCs w:val="22"/>
        </w:rPr>
      </w:pPr>
      <w:r w:rsidRPr="00E11627">
        <w:rPr>
          <w:sz w:val="22"/>
          <w:szCs w:val="22"/>
        </w:rPr>
        <w:t>Zgrada, Trg bana Šokčevića 5</w:t>
      </w:r>
    </w:p>
    <w:p w:rsidR="00D22A68" w:rsidRPr="00E11627" w:rsidRDefault="00D22A68" w:rsidP="00D22A68">
      <w:pPr>
        <w:jc w:val="both"/>
        <w:rPr>
          <w:sz w:val="22"/>
          <w:szCs w:val="22"/>
        </w:rPr>
      </w:pPr>
      <w:r w:rsidRPr="00E11627">
        <w:rPr>
          <w:sz w:val="22"/>
          <w:szCs w:val="22"/>
        </w:rPr>
        <w:t>Stan pukovnika (Crveni križ), Trg bana Šokčevića 6</w:t>
      </w:r>
    </w:p>
    <w:p w:rsidR="00D22A68" w:rsidRPr="00E11627" w:rsidRDefault="00D22A68" w:rsidP="00D22A68">
      <w:pPr>
        <w:jc w:val="both"/>
        <w:rPr>
          <w:sz w:val="22"/>
          <w:szCs w:val="22"/>
        </w:rPr>
      </w:pPr>
      <w:r w:rsidRPr="00E11627">
        <w:rPr>
          <w:sz w:val="22"/>
          <w:szCs w:val="22"/>
        </w:rPr>
        <w:t>Stambena zgrada, Trg bana Šokčevića 7a</w:t>
      </w:r>
    </w:p>
    <w:p w:rsidR="00D22A68" w:rsidRPr="00E11627" w:rsidRDefault="00D22A68" w:rsidP="00D22A68">
      <w:pPr>
        <w:jc w:val="both"/>
        <w:rPr>
          <w:sz w:val="22"/>
          <w:szCs w:val="22"/>
        </w:rPr>
      </w:pPr>
      <w:r w:rsidRPr="00E11627">
        <w:rPr>
          <w:sz w:val="22"/>
          <w:szCs w:val="22"/>
        </w:rPr>
        <w:t xml:space="preserve">Zgrada Marijin dom, (Sabirni centar Državnog arhiva), </w:t>
      </w:r>
      <w:proofErr w:type="spellStart"/>
      <w:r w:rsidRPr="00E11627">
        <w:rPr>
          <w:sz w:val="22"/>
          <w:szCs w:val="22"/>
        </w:rPr>
        <w:t>Vojarska</w:t>
      </w:r>
      <w:proofErr w:type="spellEnd"/>
      <w:r w:rsidRPr="00E11627">
        <w:rPr>
          <w:sz w:val="22"/>
          <w:szCs w:val="22"/>
        </w:rPr>
        <w:t xml:space="preserve"> 1c,1d, 1b i 1e</w:t>
      </w:r>
    </w:p>
    <w:p w:rsidR="00D22A68" w:rsidRPr="00E11627" w:rsidRDefault="00D22A68" w:rsidP="00D22A68">
      <w:pPr>
        <w:jc w:val="both"/>
        <w:rPr>
          <w:sz w:val="22"/>
          <w:szCs w:val="22"/>
        </w:rPr>
      </w:pPr>
      <w:r w:rsidRPr="00E11627">
        <w:rPr>
          <w:sz w:val="22"/>
          <w:szCs w:val="22"/>
        </w:rPr>
        <w:t xml:space="preserve">Rodna kuća Ivana Kozarca, </w:t>
      </w:r>
      <w:proofErr w:type="spellStart"/>
      <w:r w:rsidRPr="00E11627">
        <w:rPr>
          <w:sz w:val="22"/>
          <w:szCs w:val="22"/>
        </w:rPr>
        <w:t>J.Kozarca</w:t>
      </w:r>
      <w:proofErr w:type="spellEnd"/>
      <w:r w:rsidRPr="00E11627">
        <w:rPr>
          <w:sz w:val="22"/>
          <w:szCs w:val="22"/>
        </w:rPr>
        <w:t xml:space="preserve"> 38</w:t>
      </w:r>
    </w:p>
    <w:p w:rsidR="00D22A68" w:rsidRPr="00E11627" w:rsidRDefault="00D22A68" w:rsidP="00D22A68">
      <w:pPr>
        <w:jc w:val="both"/>
        <w:rPr>
          <w:sz w:val="22"/>
          <w:szCs w:val="22"/>
        </w:rPr>
      </w:pPr>
      <w:r w:rsidRPr="00E11627">
        <w:rPr>
          <w:sz w:val="22"/>
          <w:szCs w:val="22"/>
        </w:rPr>
        <w:t xml:space="preserve">Rodna kuća Josipa Kozarca, </w:t>
      </w:r>
      <w:proofErr w:type="spellStart"/>
      <w:r w:rsidRPr="00E11627">
        <w:rPr>
          <w:sz w:val="22"/>
          <w:szCs w:val="22"/>
        </w:rPr>
        <w:t>J.Kozarca</w:t>
      </w:r>
      <w:proofErr w:type="spellEnd"/>
      <w:r w:rsidRPr="00E11627">
        <w:rPr>
          <w:sz w:val="22"/>
          <w:szCs w:val="22"/>
        </w:rPr>
        <w:t xml:space="preserve"> 52</w:t>
      </w:r>
    </w:p>
    <w:p w:rsidR="00D22A68" w:rsidRPr="00E11627" w:rsidRDefault="00D22A68" w:rsidP="00D22A68">
      <w:pPr>
        <w:jc w:val="both"/>
        <w:rPr>
          <w:sz w:val="22"/>
          <w:szCs w:val="22"/>
        </w:rPr>
      </w:pPr>
    </w:p>
    <w:p w:rsidR="00D22A68" w:rsidRPr="00E11627" w:rsidRDefault="00D22A68" w:rsidP="00D22A68">
      <w:pPr>
        <w:jc w:val="both"/>
        <w:rPr>
          <w:b/>
          <w:sz w:val="22"/>
          <w:szCs w:val="22"/>
        </w:rPr>
      </w:pPr>
      <w:r w:rsidRPr="00E11627">
        <w:rPr>
          <w:b/>
          <w:sz w:val="22"/>
          <w:szCs w:val="22"/>
        </w:rPr>
        <w:t>Memorijalno obilježje</w:t>
      </w:r>
    </w:p>
    <w:p w:rsidR="00D22A68" w:rsidRPr="00E11627" w:rsidRDefault="00D22A68" w:rsidP="00D22A68">
      <w:pPr>
        <w:jc w:val="both"/>
        <w:rPr>
          <w:rFonts w:eastAsia="Arial Unicode MS"/>
          <w:sz w:val="22"/>
          <w:szCs w:val="22"/>
        </w:rPr>
      </w:pPr>
      <w:r w:rsidRPr="00E11627">
        <w:rPr>
          <w:rFonts w:eastAsia="Arial Unicode MS"/>
          <w:sz w:val="22"/>
          <w:szCs w:val="22"/>
        </w:rPr>
        <w:t xml:space="preserve">Spomenik Majka </w:t>
      </w:r>
      <w:proofErr w:type="spellStart"/>
      <w:r w:rsidRPr="00E11627">
        <w:rPr>
          <w:rFonts w:eastAsia="Arial Unicode MS"/>
          <w:sz w:val="22"/>
          <w:szCs w:val="22"/>
        </w:rPr>
        <w:t>palog</w:t>
      </w:r>
      <w:proofErr w:type="spellEnd"/>
      <w:r w:rsidRPr="00E11627">
        <w:rPr>
          <w:rFonts w:eastAsia="Arial Unicode MS"/>
          <w:sz w:val="22"/>
          <w:szCs w:val="22"/>
        </w:rPr>
        <w:t xml:space="preserve"> borca, raskrižje ulica </w:t>
      </w:r>
      <w:proofErr w:type="spellStart"/>
      <w:r w:rsidRPr="00E11627">
        <w:rPr>
          <w:rFonts w:eastAsia="Arial Unicode MS"/>
          <w:sz w:val="22"/>
          <w:szCs w:val="22"/>
        </w:rPr>
        <w:t>A.Hebranga</w:t>
      </w:r>
      <w:proofErr w:type="spellEnd"/>
      <w:r w:rsidRPr="00E11627">
        <w:rPr>
          <w:rFonts w:eastAsia="Arial Unicode MS"/>
          <w:sz w:val="22"/>
          <w:szCs w:val="22"/>
        </w:rPr>
        <w:t xml:space="preserve">, </w:t>
      </w:r>
      <w:proofErr w:type="spellStart"/>
      <w:r w:rsidRPr="00E11627">
        <w:rPr>
          <w:rFonts w:eastAsia="Arial Unicode MS"/>
          <w:sz w:val="22"/>
          <w:szCs w:val="22"/>
        </w:rPr>
        <w:t>M.J.Zagorke</w:t>
      </w:r>
      <w:proofErr w:type="spellEnd"/>
      <w:r w:rsidRPr="00E11627">
        <w:rPr>
          <w:rFonts w:eastAsia="Arial Unicode MS"/>
          <w:sz w:val="22"/>
          <w:szCs w:val="22"/>
        </w:rPr>
        <w:t xml:space="preserve"> i </w:t>
      </w:r>
      <w:proofErr w:type="spellStart"/>
      <w:r w:rsidRPr="00E11627">
        <w:rPr>
          <w:rFonts w:eastAsia="Arial Unicode MS"/>
          <w:sz w:val="22"/>
          <w:szCs w:val="22"/>
        </w:rPr>
        <w:t>A.Starčevića</w:t>
      </w:r>
      <w:proofErr w:type="spellEnd"/>
    </w:p>
    <w:p w:rsidR="00D22A68" w:rsidRDefault="00D22A68" w:rsidP="00D22A68">
      <w:pPr>
        <w:rPr>
          <w:b/>
          <w:sz w:val="22"/>
          <w:szCs w:val="22"/>
        </w:rPr>
      </w:pPr>
    </w:p>
    <w:p w:rsidR="00D22A68" w:rsidRPr="00E11627" w:rsidRDefault="00D22A68" w:rsidP="00D22A68">
      <w:pPr>
        <w:rPr>
          <w:b/>
          <w:sz w:val="22"/>
          <w:szCs w:val="22"/>
        </w:rPr>
      </w:pPr>
      <w:r w:rsidRPr="00E11627">
        <w:rPr>
          <w:b/>
          <w:sz w:val="22"/>
          <w:szCs w:val="22"/>
        </w:rPr>
        <w:t>Arheološka:</w:t>
      </w:r>
    </w:p>
    <w:p w:rsidR="00D22A68" w:rsidRPr="00E11627" w:rsidRDefault="00D22A68" w:rsidP="00D22A68">
      <w:pPr>
        <w:autoSpaceDE w:val="0"/>
        <w:autoSpaceDN w:val="0"/>
        <w:adjustRightInd w:val="0"/>
        <w:rPr>
          <w:b/>
          <w:sz w:val="22"/>
          <w:szCs w:val="22"/>
        </w:rPr>
      </w:pPr>
      <w:r w:rsidRPr="00E11627">
        <w:rPr>
          <w:b/>
          <w:sz w:val="22"/>
          <w:szCs w:val="22"/>
        </w:rPr>
        <w:t>S određenim  položajem i približno određenim opsegom:</w:t>
      </w:r>
    </w:p>
    <w:p w:rsidR="00D22A68" w:rsidRPr="00E11627" w:rsidRDefault="00D22A68" w:rsidP="00D22A68">
      <w:pPr>
        <w:autoSpaceDE w:val="0"/>
        <w:autoSpaceDN w:val="0"/>
        <w:adjustRightInd w:val="0"/>
        <w:rPr>
          <w:sz w:val="22"/>
          <w:szCs w:val="22"/>
        </w:rPr>
      </w:pPr>
    </w:p>
    <w:p w:rsidR="00D22A68" w:rsidRPr="00E11627" w:rsidRDefault="00D22A68" w:rsidP="00D22A68">
      <w:pPr>
        <w:autoSpaceDE w:val="0"/>
        <w:autoSpaceDN w:val="0"/>
        <w:adjustRightInd w:val="0"/>
        <w:rPr>
          <w:sz w:val="22"/>
          <w:szCs w:val="22"/>
        </w:rPr>
      </w:pPr>
      <w:r w:rsidRPr="00E11627">
        <w:rPr>
          <w:sz w:val="22"/>
          <w:szCs w:val="22"/>
        </w:rPr>
        <w:t xml:space="preserve">Vinkovci, “Grabik – sjever“, srednjovjekovno nalazište, rasprostiranje: </w:t>
      </w:r>
      <w:proofErr w:type="spellStart"/>
      <w:r w:rsidRPr="00E11627">
        <w:rPr>
          <w:sz w:val="22"/>
          <w:szCs w:val="22"/>
        </w:rPr>
        <w:t>k.č</w:t>
      </w:r>
      <w:proofErr w:type="spellEnd"/>
      <w:r w:rsidRPr="00E11627">
        <w:rPr>
          <w:sz w:val="22"/>
          <w:szCs w:val="22"/>
        </w:rPr>
        <w:t>. br. 4800, 4799, 4798, 4797/1, 4797/2, 4797/3, 4797/4, 4796, 4795, 4794, 4793, 4792/1, 4792/2, 4791, sve k.o. Vinkovci II</w:t>
      </w:r>
    </w:p>
    <w:p w:rsidR="00D22A68" w:rsidRPr="00E11627" w:rsidRDefault="00D22A68" w:rsidP="00D22A68">
      <w:pPr>
        <w:autoSpaceDE w:val="0"/>
        <w:autoSpaceDN w:val="0"/>
        <w:adjustRightInd w:val="0"/>
        <w:rPr>
          <w:sz w:val="22"/>
          <w:szCs w:val="22"/>
        </w:rPr>
      </w:pPr>
    </w:p>
    <w:p w:rsidR="00D22A68" w:rsidRPr="00E11627" w:rsidRDefault="00D22A68" w:rsidP="00D22A68">
      <w:pPr>
        <w:autoSpaceDE w:val="0"/>
        <w:autoSpaceDN w:val="0"/>
        <w:adjustRightInd w:val="0"/>
        <w:rPr>
          <w:sz w:val="22"/>
          <w:szCs w:val="22"/>
        </w:rPr>
      </w:pPr>
      <w:r w:rsidRPr="00E11627">
        <w:rPr>
          <w:sz w:val="22"/>
          <w:szCs w:val="22"/>
        </w:rPr>
        <w:t>Vinkovci, “</w:t>
      </w:r>
      <w:proofErr w:type="spellStart"/>
      <w:r w:rsidRPr="00E11627">
        <w:rPr>
          <w:sz w:val="22"/>
          <w:szCs w:val="22"/>
        </w:rPr>
        <w:t>Gortanovo</w:t>
      </w:r>
      <w:proofErr w:type="spellEnd"/>
      <w:r w:rsidRPr="00E11627">
        <w:rPr>
          <w:sz w:val="22"/>
          <w:szCs w:val="22"/>
        </w:rPr>
        <w:t xml:space="preserve"> naselje – Grabik“, srednjovjekovno nalazište, rasprostiranje: k.č.br. 4838, 4839, 4840, sve k.o. Vinkovci II.</w:t>
      </w:r>
    </w:p>
    <w:p w:rsidR="00D22A68" w:rsidRPr="00E11627" w:rsidRDefault="00D22A68" w:rsidP="00D22A68">
      <w:pPr>
        <w:autoSpaceDE w:val="0"/>
        <w:autoSpaceDN w:val="0"/>
        <w:adjustRightInd w:val="0"/>
        <w:rPr>
          <w:sz w:val="22"/>
          <w:szCs w:val="22"/>
        </w:rPr>
      </w:pPr>
    </w:p>
    <w:p w:rsidR="00D22A68" w:rsidRPr="00E11627" w:rsidRDefault="00D22A68" w:rsidP="00D22A68">
      <w:pPr>
        <w:autoSpaceDE w:val="0"/>
        <w:autoSpaceDN w:val="0"/>
        <w:adjustRightInd w:val="0"/>
        <w:rPr>
          <w:sz w:val="22"/>
          <w:szCs w:val="22"/>
        </w:rPr>
      </w:pPr>
      <w:r w:rsidRPr="00E11627">
        <w:rPr>
          <w:sz w:val="22"/>
          <w:szCs w:val="22"/>
        </w:rPr>
        <w:t>Vinkovci, “</w:t>
      </w:r>
      <w:proofErr w:type="spellStart"/>
      <w:r w:rsidRPr="00E11627">
        <w:rPr>
          <w:sz w:val="22"/>
          <w:szCs w:val="22"/>
        </w:rPr>
        <w:t>Gortanovo</w:t>
      </w:r>
      <w:proofErr w:type="spellEnd"/>
      <w:r w:rsidRPr="00E11627">
        <w:rPr>
          <w:sz w:val="22"/>
          <w:szCs w:val="22"/>
        </w:rPr>
        <w:t xml:space="preserve"> naselje – Mala Bosna“, antičko nalazište, rasprostiranje: k.č.br.  49, k.o. Vinkovci.</w:t>
      </w:r>
    </w:p>
    <w:p w:rsidR="00D22A68" w:rsidRPr="00E11627" w:rsidRDefault="00D22A68" w:rsidP="00D22A68">
      <w:pPr>
        <w:autoSpaceDE w:val="0"/>
        <w:autoSpaceDN w:val="0"/>
        <w:adjustRightInd w:val="0"/>
        <w:rPr>
          <w:sz w:val="22"/>
          <w:szCs w:val="22"/>
        </w:rPr>
      </w:pPr>
    </w:p>
    <w:p w:rsidR="00D22A68" w:rsidRPr="00E11627" w:rsidRDefault="00D22A68" w:rsidP="00D22A68">
      <w:pPr>
        <w:autoSpaceDE w:val="0"/>
        <w:autoSpaceDN w:val="0"/>
        <w:adjustRightInd w:val="0"/>
        <w:rPr>
          <w:sz w:val="22"/>
          <w:szCs w:val="22"/>
        </w:rPr>
      </w:pPr>
      <w:r w:rsidRPr="00E11627">
        <w:rPr>
          <w:sz w:val="22"/>
          <w:szCs w:val="22"/>
        </w:rPr>
        <w:t>Vinkovci, “</w:t>
      </w:r>
      <w:proofErr w:type="spellStart"/>
      <w:r w:rsidRPr="00E11627">
        <w:rPr>
          <w:sz w:val="22"/>
          <w:szCs w:val="22"/>
        </w:rPr>
        <w:t>Zalužje</w:t>
      </w:r>
      <w:proofErr w:type="spellEnd"/>
      <w:r w:rsidRPr="00E11627">
        <w:rPr>
          <w:sz w:val="22"/>
          <w:szCs w:val="22"/>
        </w:rPr>
        <w:t xml:space="preserve"> rasadnik“ – prapovijesno, antičko, srednjovjekovno nalazište, rasprostiranje: k.č.br.  6071, 6072, 6073, 6074, 6075, 6076, 6077, 6291, sve k.o. Vinkovci.</w:t>
      </w:r>
    </w:p>
    <w:p w:rsidR="00D22A68" w:rsidRPr="00E11627" w:rsidRDefault="00D22A68" w:rsidP="00D22A68">
      <w:pPr>
        <w:jc w:val="both"/>
        <w:rPr>
          <w:sz w:val="22"/>
          <w:szCs w:val="22"/>
        </w:rPr>
      </w:pPr>
    </w:p>
    <w:p w:rsidR="00D22A68" w:rsidRPr="00E11627" w:rsidRDefault="00D22A68" w:rsidP="00D22A68">
      <w:pPr>
        <w:jc w:val="both"/>
        <w:rPr>
          <w:b/>
          <w:sz w:val="22"/>
          <w:szCs w:val="22"/>
        </w:rPr>
      </w:pPr>
      <w:r w:rsidRPr="00E11627">
        <w:rPr>
          <w:sz w:val="22"/>
          <w:szCs w:val="22"/>
        </w:rPr>
        <w:t>Mirkovci, “</w:t>
      </w:r>
      <w:proofErr w:type="spellStart"/>
      <w:r w:rsidRPr="00E11627">
        <w:rPr>
          <w:sz w:val="22"/>
          <w:szCs w:val="22"/>
        </w:rPr>
        <w:t>Prišinci</w:t>
      </w:r>
      <w:proofErr w:type="spellEnd"/>
      <w:r w:rsidRPr="00E11627">
        <w:rPr>
          <w:sz w:val="22"/>
          <w:szCs w:val="22"/>
        </w:rPr>
        <w:t>“, prapovijesno i antičko nalazište, rasprostiranje: k.č.br. 575, 576, 577, 578/1, 578/2, 579, 580, 581, 582/1, 582/3, 583/1, 583/2, 584, 585, 586, 587/1, 587/2, 588/1, 588/2, 588/3, 589, 686/1, 689sve k.o. Mirkovci.</w:t>
      </w:r>
    </w:p>
    <w:p w:rsidR="00D22A68" w:rsidRPr="00E11627" w:rsidRDefault="00D22A68" w:rsidP="00D22A68">
      <w:pPr>
        <w:autoSpaceDE w:val="0"/>
        <w:autoSpaceDN w:val="0"/>
        <w:adjustRightInd w:val="0"/>
        <w:rPr>
          <w:sz w:val="22"/>
          <w:szCs w:val="22"/>
        </w:rPr>
      </w:pPr>
    </w:p>
    <w:p w:rsidR="00D22A68" w:rsidRPr="00E11627" w:rsidRDefault="00D22A68" w:rsidP="00D22A68">
      <w:pPr>
        <w:autoSpaceDE w:val="0"/>
        <w:autoSpaceDN w:val="0"/>
        <w:adjustRightInd w:val="0"/>
        <w:rPr>
          <w:sz w:val="22"/>
          <w:szCs w:val="22"/>
        </w:rPr>
      </w:pPr>
      <w:r w:rsidRPr="00E11627">
        <w:rPr>
          <w:sz w:val="22"/>
          <w:szCs w:val="22"/>
        </w:rPr>
        <w:t>Mirkovci, “</w:t>
      </w:r>
      <w:proofErr w:type="spellStart"/>
      <w:r w:rsidRPr="00E11627">
        <w:rPr>
          <w:sz w:val="22"/>
          <w:szCs w:val="22"/>
        </w:rPr>
        <w:t>Gušte</w:t>
      </w:r>
      <w:proofErr w:type="spellEnd"/>
      <w:r w:rsidRPr="00E11627">
        <w:rPr>
          <w:sz w:val="22"/>
          <w:szCs w:val="22"/>
        </w:rPr>
        <w:t xml:space="preserve">“, antičko </w:t>
      </w:r>
      <w:proofErr w:type="spellStart"/>
      <w:r w:rsidRPr="00E11627">
        <w:rPr>
          <w:sz w:val="22"/>
          <w:szCs w:val="22"/>
        </w:rPr>
        <w:t>nalaziše</w:t>
      </w:r>
      <w:proofErr w:type="spellEnd"/>
      <w:r w:rsidRPr="00E11627">
        <w:rPr>
          <w:sz w:val="22"/>
          <w:szCs w:val="22"/>
        </w:rPr>
        <w:t xml:space="preserve">, rasprostiranje: </w:t>
      </w:r>
      <w:proofErr w:type="spellStart"/>
      <w:r w:rsidRPr="00E11627">
        <w:rPr>
          <w:sz w:val="22"/>
          <w:szCs w:val="22"/>
        </w:rPr>
        <w:t>k.č</w:t>
      </w:r>
      <w:proofErr w:type="spellEnd"/>
      <w:r w:rsidRPr="00E11627">
        <w:rPr>
          <w:sz w:val="22"/>
          <w:szCs w:val="22"/>
        </w:rPr>
        <w:t>. br. 660, 661, 662, 663, 664, 665, 666, 667, 668, 669, sve k.o. Mirkovci</w:t>
      </w:r>
    </w:p>
    <w:p w:rsidR="00D22A68" w:rsidRPr="00E11627" w:rsidRDefault="00D22A68" w:rsidP="00D22A68">
      <w:pPr>
        <w:autoSpaceDE w:val="0"/>
        <w:autoSpaceDN w:val="0"/>
        <w:adjustRightInd w:val="0"/>
        <w:jc w:val="both"/>
        <w:rPr>
          <w:b/>
          <w:i/>
          <w:iCs/>
          <w:sz w:val="22"/>
          <w:szCs w:val="22"/>
        </w:rPr>
      </w:pPr>
    </w:p>
    <w:p w:rsidR="00D22A68" w:rsidRPr="00E11627" w:rsidRDefault="00D22A68" w:rsidP="00D22A68">
      <w:pPr>
        <w:rPr>
          <w:b/>
          <w:sz w:val="22"/>
          <w:szCs w:val="22"/>
        </w:rPr>
      </w:pPr>
      <w:r w:rsidRPr="00E11627">
        <w:rPr>
          <w:b/>
          <w:sz w:val="22"/>
          <w:szCs w:val="22"/>
        </w:rPr>
        <w:t>S približno određenim položajem bez točno određenog opsega:</w:t>
      </w:r>
    </w:p>
    <w:p w:rsidR="00D22A68" w:rsidRPr="00E11627" w:rsidRDefault="00D22A68" w:rsidP="00D22A68">
      <w:pPr>
        <w:autoSpaceDE w:val="0"/>
        <w:autoSpaceDN w:val="0"/>
        <w:adjustRightInd w:val="0"/>
        <w:rPr>
          <w:sz w:val="22"/>
          <w:szCs w:val="22"/>
        </w:rPr>
      </w:pPr>
      <w:r w:rsidRPr="00E11627">
        <w:rPr>
          <w:sz w:val="22"/>
          <w:szCs w:val="22"/>
        </w:rPr>
        <w:lastRenderedPageBreak/>
        <w:t>Vinkovci, „</w:t>
      </w:r>
      <w:proofErr w:type="spellStart"/>
      <w:r w:rsidRPr="00E11627">
        <w:rPr>
          <w:sz w:val="22"/>
          <w:szCs w:val="22"/>
        </w:rPr>
        <w:t>Borinci</w:t>
      </w:r>
      <w:proofErr w:type="spellEnd"/>
      <w:r w:rsidRPr="00E11627">
        <w:rPr>
          <w:sz w:val="22"/>
          <w:szCs w:val="22"/>
        </w:rPr>
        <w:t>-Staro crkvište“, prapovijesno nalazište</w:t>
      </w:r>
    </w:p>
    <w:p w:rsidR="00D22A68" w:rsidRPr="00E11627" w:rsidRDefault="00D22A68" w:rsidP="00D22A68">
      <w:pPr>
        <w:autoSpaceDE w:val="0"/>
        <w:autoSpaceDN w:val="0"/>
        <w:adjustRightInd w:val="0"/>
        <w:rPr>
          <w:sz w:val="22"/>
          <w:szCs w:val="22"/>
        </w:rPr>
      </w:pPr>
      <w:r w:rsidRPr="00E11627">
        <w:rPr>
          <w:sz w:val="22"/>
          <w:szCs w:val="22"/>
        </w:rPr>
        <w:t>Vinkovci, Novo selo Vinkovačko, prapovijesno nalazište</w:t>
      </w:r>
    </w:p>
    <w:p w:rsidR="00D22A68" w:rsidRPr="00E11627" w:rsidRDefault="00D22A68" w:rsidP="00D22A68">
      <w:pPr>
        <w:autoSpaceDE w:val="0"/>
        <w:autoSpaceDN w:val="0"/>
        <w:adjustRightInd w:val="0"/>
        <w:rPr>
          <w:sz w:val="22"/>
          <w:szCs w:val="22"/>
        </w:rPr>
      </w:pPr>
      <w:r w:rsidRPr="00E11627">
        <w:rPr>
          <w:sz w:val="22"/>
          <w:szCs w:val="22"/>
        </w:rPr>
        <w:t xml:space="preserve">Vinkovci, </w:t>
      </w:r>
      <w:proofErr w:type="spellStart"/>
      <w:r w:rsidRPr="00E11627">
        <w:rPr>
          <w:sz w:val="22"/>
          <w:szCs w:val="22"/>
        </w:rPr>
        <w:t>Kunjevci-Takšićev</w:t>
      </w:r>
      <w:proofErr w:type="spellEnd"/>
      <w:r w:rsidRPr="00E11627">
        <w:rPr>
          <w:sz w:val="22"/>
          <w:szCs w:val="22"/>
        </w:rPr>
        <w:t xml:space="preserve"> stan, antičko nalazište</w:t>
      </w:r>
    </w:p>
    <w:p w:rsidR="00D22A68" w:rsidRPr="00E11627" w:rsidRDefault="00D22A68" w:rsidP="00D22A68">
      <w:pPr>
        <w:rPr>
          <w:sz w:val="22"/>
          <w:szCs w:val="22"/>
        </w:rPr>
      </w:pPr>
      <w:r w:rsidRPr="00E11627">
        <w:rPr>
          <w:sz w:val="22"/>
          <w:szCs w:val="22"/>
        </w:rPr>
        <w:t xml:space="preserve">Vinkovci, “Novaci – </w:t>
      </w:r>
      <w:proofErr w:type="spellStart"/>
      <w:r w:rsidRPr="00E11627">
        <w:rPr>
          <w:sz w:val="22"/>
          <w:szCs w:val="22"/>
        </w:rPr>
        <w:t>Novakovača</w:t>
      </w:r>
      <w:proofErr w:type="spellEnd"/>
      <w:r w:rsidRPr="00E11627">
        <w:rPr>
          <w:sz w:val="22"/>
          <w:szCs w:val="22"/>
        </w:rPr>
        <w:t>“, prapovijesno i srednjovjekovno nalazište</w:t>
      </w:r>
    </w:p>
    <w:p w:rsidR="00D22A68" w:rsidRPr="00E11627" w:rsidRDefault="00D22A68" w:rsidP="00D22A68">
      <w:pPr>
        <w:rPr>
          <w:sz w:val="22"/>
          <w:szCs w:val="22"/>
        </w:rPr>
      </w:pPr>
      <w:r w:rsidRPr="00E11627">
        <w:rPr>
          <w:sz w:val="22"/>
          <w:szCs w:val="22"/>
        </w:rPr>
        <w:t xml:space="preserve">Vinkovci, “Ekonomija </w:t>
      </w:r>
      <w:proofErr w:type="spellStart"/>
      <w:r w:rsidRPr="00E11627">
        <w:rPr>
          <w:sz w:val="22"/>
          <w:szCs w:val="22"/>
        </w:rPr>
        <w:t>Žankovac</w:t>
      </w:r>
      <w:proofErr w:type="spellEnd"/>
      <w:r w:rsidRPr="00E11627">
        <w:rPr>
          <w:sz w:val="22"/>
          <w:szCs w:val="22"/>
        </w:rPr>
        <w:t xml:space="preserve"> – uz cestu za Nuštar“, antičko nalazište</w:t>
      </w:r>
    </w:p>
    <w:p w:rsidR="00D22A68" w:rsidRPr="00E11627" w:rsidRDefault="00D22A68" w:rsidP="00D22A68">
      <w:pPr>
        <w:rPr>
          <w:sz w:val="22"/>
          <w:szCs w:val="22"/>
        </w:rPr>
      </w:pPr>
      <w:r w:rsidRPr="00E11627">
        <w:rPr>
          <w:sz w:val="22"/>
          <w:szCs w:val="22"/>
        </w:rPr>
        <w:t>Vinkovci, “</w:t>
      </w:r>
      <w:proofErr w:type="spellStart"/>
      <w:r w:rsidRPr="00E11627">
        <w:rPr>
          <w:sz w:val="22"/>
          <w:szCs w:val="22"/>
        </w:rPr>
        <w:t>Ervenica</w:t>
      </w:r>
      <w:proofErr w:type="spellEnd"/>
      <w:r w:rsidRPr="00E11627">
        <w:rPr>
          <w:sz w:val="22"/>
          <w:szCs w:val="22"/>
        </w:rPr>
        <w:t xml:space="preserve"> – Ciglana“, antičko nalazište</w:t>
      </w:r>
    </w:p>
    <w:p w:rsidR="00D22A68" w:rsidRPr="00E11627" w:rsidRDefault="00D22A68" w:rsidP="00D22A68">
      <w:pPr>
        <w:rPr>
          <w:sz w:val="22"/>
          <w:szCs w:val="22"/>
        </w:rPr>
      </w:pPr>
      <w:r w:rsidRPr="00E11627">
        <w:rPr>
          <w:sz w:val="22"/>
          <w:szCs w:val="22"/>
        </w:rPr>
        <w:t>Vinkovci, “</w:t>
      </w:r>
      <w:proofErr w:type="spellStart"/>
      <w:r w:rsidRPr="00E11627">
        <w:rPr>
          <w:sz w:val="22"/>
          <w:szCs w:val="22"/>
        </w:rPr>
        <w:t>Sopot</w:t>
      </w:r>
      <w:proofErr w:type="spellEnd"/>
      <w:r w:rsidRPr="00E11627">
        <w:rPr>
          <w:sz w:val="22"/>
          <w:szCs w:val="22"/>
        </w:rPr>
        <w:t xml:space="preserve"> – JZ od PIK-ovog stana“, antičko nalazište</w:t>
      </w:r>
    </w:p>
    <w:p w:rsidR="00D22A68" w:rsidRPr="00E11627" w:rsidRDefault="00D22A68" w:rsidP="00D22A68">
      <w:pPr>
        <w:rPr>
          <w:sz w:val="22"/>
          <w:szCs w:val="22"/>
        </w:rPr>
      </w:pPr>
      <w:r w:rsidRPr="00E11627">
        <w:rPr>
          <w:sz w:val="22"/>
          <w:szCs w:val="22"/>
        </w:rPr>
        <w:t>Vinkovačko Novo selo - Osnova škola Novo Selo, područje ulica B. Kašića, Senjskih uskoka i M. Ivanića,  srednji vijek</w:t>
      </w:r>
    </w:p>
    <w:p w:rsidR="00D22A68" w:rsidRPr="00E11627" w:rsidRDefault="00D22A68" w:rsidP="00D22A68">
      <w:pPr>
        <w:rPr>
          <w:sz w:val="22"/>
          <w:szCs w:val="22"/>
        </w:rPr>
      </w:pPr>
      <w:r w:rsidRPr="00E11627">
        <w:rPr>
          <w:sz w:val="22"/>
          <w:szCs w:val="22"/>
        </w:rPr>
        <w:t xml:space="preserve">Mirkovci, </w:t>
      </w:r>
      <w:proofErr w:type="spellStart"/>
      <w:r w:rsidRPr="00E11627">
        <w:rPr>
          <w:sz w:val="22"/>
          <w:szCs w:val="22"/>
        </w:rPr>
        <w:t>Malat</w:t>
      </w:r>
      <w:proofErr w:type="spellEnd"/>
      <w:r w:rsidRPr="00E11627">
        <w:rPr>
          <w:sz w:val="22"/>
          <w:szCs w:val="22"/>
        </w:rPr>
        <w:t>, prapovijesno i srednjovjekovno nalazište</w:t>
      </w:r>
    </w:p>
    <w:p w:rsidR="00D22A68" w:rsidRPr="00E11627" w:rsidRDefault="00D22A68" w:rsidP="00D22A68">
      <w:pPr>
        <w:pStyle w:val="2stil"/>
        <w:spacing w:before="40"/>
        <w:jc w:val="left"/>
        <w:rPr>
          <w:rFonts w:ascii="Times New Roman" w:hAnsi="Times New Roman" w:cs="Times New Roman"/>
          <w:b/>
          <w:sz w:val="22"/>
          <w:szCs w:val="22"/>
          <w:lang w:val="hr-HR"/>
        </w:rPr>
      </w:pPr>
    </w:p>
    <w:p w:rsidR="00D22A68" w:rsidRPr="00E11627" w:rsidRDefault="00D22A68" w:rsidP="00D22A68">
      <w:pPr>
        <w:pStyle w:val="2stil"/>
        <w:spacing w:before="40"/>
        <w:jc w:val="left"/>
        <w:rPr>
          <w:rFonts w:ascii="Times New Roman" w:hAnsi="Times New Roman" w:cs="Times New Roman"/>
          <w:b/>
          <w:bCs/>
          <w:sz w:val="22"/>
          <w:szCs w:val="22"/>
          <w:lang w:val="hr-HR"/>
        </w:rPr>
      </w:pPr>
      <w:r w:rsidRPr="00E11627">
        <w:rPr>
          <w:rFonts w:ascii="Times New Roman" w:hAnsi="Times New Roman" w:cs="Times New Roman"/>
          <w:b/>
          <w:sz w:val="22"/>
          <w:szCs w:val="22"/>
          <w:lang w:val="hr-HR"/>
        </w:rPr>
        <w:t>Spomenici antifašizma</w:t>
      </w:r>
    </w:p>
    <w:p w:rsidR="00D22A68" w:rsidRPr="00E11627" w:rsidRDefault="00D22A68" w:rsidP="00D22A68">
      <w:pPr>
        <w:pStyle w:val="2stil"/>
        <w:spacing w:before="40"/>
        <w:jc w:val="left"/>
        <w:rPr>
          <w:rFonts w:ascii="Times New Roman" w:hAnsi="Times New Roman" w:cs="Times New Roman"/>
          <w:sz w:val="22"/>
          <w:szCs w:val="22"/>
          <w:lang w:val="hr-HR"/>
        </w:rPr>
      </w:pPr>
      <w:r w:rsidRPr="00E11627">
        <w:rPr>
          <w:rFonts w:ascii="Times New Roman" w:hAnsi="Times New Roman" w:cs="Times New Roman"/>
          <w:sz w:val="22"/>
          <w:szCs w:val="22"/>
          <w:lang w:val="hr-HR"/>
        </w:rPr>
        <w:t xml:space="preserve">Vinkovci, Spomen ploča </w:t>
      </w:r>
      <w:proofErr w:type="spellStart"/>
      <w:r w:rsidRPr="00E11627">
        <w:rPr>
          <w:rFonts w:ascii="Times New Roman" w:hAnsi="Times New Roman" w:cs="Times New Roman"/>
          <w:sz w:val="22"/>
          <w:szCs w:val="22"/>
          <w:lang w:val="hr-HR"/>
        </w:rPr>
        <w:t>Hauk</w:t>
      </w:r>
      <w:proofErr w:type="spellEnd"/>
      <w:r w:rsidRPr="00E11627">
        <w:rPr>
          <w:rFonts w:ascii="Times New Roman" w:hAnsi="Times New Roman" w:cs="Times New Roman"/>
          <w:sz w:val="22"/>
          <w:szCs w:val="22"/>
          <w:lang w:val="hr-HR"/>
        </w:rPr>
        <w:t xml:space="preserve"> Aleksandru, Zvonarska 24</w:t>
      </w:r>
    </w:p>
    <w:p w:rsidR="00D22A68" w:rsidRPr="00E11627" w:rsidRDefault="00D22A68" w:rsidP="00D22A68">
      <w:pPr>
        <w:pStyle w:val="2stil"/>
        <w:spacing w:before="40"/>
        <w:jc w:val="left"/>
        <w:rPr>
          <w:rFonts w:ascii="Times New Roman" w:hAnsi="Times New Roman" w:cs="Times New Roman"/>
          <w:sz w:val="22"/>
          <w:szCs w:val="22"/>
          <w:lang w:val="hr-HR"/>
        </w:rPr>
      </w:pPr>
      <w:r w:rsidRPr="00E11627">
        <w:rPr>
          <w:rFonts w:ascii="Times New Roman" w:hAnsi="Times New Roman" w:cs="Times New Roman"/>
          <w:sz w:val="22"/>
          <w:szCs w:val="22"/>
          <w:lang w:val="hr-HR"/>
        </w:rPr>
        <w:t>Vinkovci, Bista M. Rončevića ispred željezničke stanice</w:t>
      </w:r>
    </w:p>
    <w:p w:rsidR="00D22A68" w:rsidRPr="00E11627" w:rsidRDefault="00D22A68" w:rsidP="00D22A68">
      <w:pPr>
        <w:pStyle w:val="2stil"/>
        <w:spacing w:before="40"/>
        <w:jc w:val="left"/>
        <w:rPr>
          <w:rFonts w:ascii="Times New Roman" w:hAnsi="Times New Roman" w:cs="Times New Roman"/>
          <w:sz w:val="22"/>
          <w:szCs w:val="22"/>
          <w:lang w:val="hr-HR"/>
        </w:rPr>
      </w:pPr>
      <w:r w:rsidRPr="00E11627">
        <w:rPr>
          <w:rFonts w:ascii="Times New Roman" w:hAnsi="Times New Roman" w:cs="Times New Roman"/>
          <w:sz w:val="22"/>
          <w:szCs w:val="22"/>
          <w:lang w:val="hr-HR"/>
        </w:rPr>
        <w:t xml:space="preserve">Vinkovci, Spomen ploča </w:t>
      </w:r>
      <w:proofErr w:type="spellStart"/>
      <w:r w:rsidRPr="00E11627">
        <w:rPr>
          <w:rFonts w:ascii="Times New Roman" w:hAnsi="Times New Roman" w:cs="Times New Roman"/>
          <w:sz w:val="22"/>
          <w:szCs w:val="22"/>
          <w:lang w:val="hr-HR"/>
        </w:rPr>
        <w:t>Gauder</w:t>
      </w:r>
      <w:proofErr w:type="spellEnd"/>
      <w:r w:rsidRPr="00E11627">
        <w:rPr>
          <w:rFonts w:ascii="Times New Roman" w:hAnsi="Times New Roman" w:cs="Times New Roman"/>
          <w:sz w:val="22"/>
          <w:szCs w:val="22"/>
          <w:lang w:val="hr-HR"/>
        </w:rPr>
        <w:t xml:space="preserve"> Antunu na zgradi Gimnazije</w:t>
      </w:r>
    </w:p>
    <w:p w:rsidR="00D22A68" w:rsidRPr="00E11627" w:rsidRDefault="00D22A68" w:rsidP="00D22A68">
      <w:pPr>
        <w:pStyle w:val="2stil"/>
        <w:spacing w:before="40"/>
        <w:jc w:val="left"/>
        <w:rPr>
          <w:rFonts w:ascii="Times New Roman" w:hAnsi="Times New Roman" w:cs="Times New Roman"/>
          <w:sz w:val="22"/>
          <w:szCs w:val="22"/>
          <w:lang w:val="hr-HR"/>
        </w:rPr>
      </w:pPr>
      <w:r w:rsidRPr="00E11627">
        <w:rPr>
          <w:rFonts w:ascii="Times New Roman" w:hAnsi="Times New Roman" w:cs="Times New Roman"/>
          <w:sz w:val="22"/>
          <w:szCs w:val="22"/>
          <w:lang w:val="hr-HR"/>
        </w:rPr>
        <w:t xml:space="preserve">Vinkovci, Spomen ploča palim borcima, Krste Frankopana 6 </w:t>
      </w:r>
    </w:p>
    <w:p w:rsidR="00D22A68" w:rsidRPr="00E11627" w:rsidRDefault="00D22A68" w:rsidP="00D22A68">
      <w:pPr>
        <w:pStyle w:val="2stil"/>
        <w:spacing w:before="40"/>
        <w:jc w:val="left"/>
        <w:rPr>
          <w:rFonts w:ascii="Times New Roman" w:hAnsi="Times New Roman" w:cs="Times New Roman"/>
          <w:sz w:val="22"/>
          <w:szCs w:val="22"/>
          <w:lang w:val="hr-HR"/>
        </w:rPr>
      </w:pPr>
      <w:r w:rsidRPr="00E11627">
        <w:rPr>
          <w:rFonts w:ascii="Times New Roman" w:hAnsi="Times New Roman" w:cs="Times New Roman"/>
          <w:sz w:val="22"/>
          <w:szCs w:val="22"/>
          <w:lang w:val="hr-HR"/>
        </w:rPr>
        <w:t xml:space="preserve">Vinkovci, Spomen bista A. </w:t>
      </w:r>
      <w:proofErr w:type="spellStart"/>
      <w:r w:rsidRPr="00E11627">
        <w:rPr>
          <w:rFonts w:ascii="Times New Roman" w:hAnsi="Times New Roman" w:cs="Times New Roman"/>
          <w:sz w:val="22"/>
          <w:szCs w:val="22"/>
          <w:lang w:val="hr-HR"/>
        </w:rPr>
        <w:t>Martinovskog</w:t>
      </w:r>
      <w:proofErr w:type="spellEnd"/>
      <w:r w:rsidRPr="00E11627">
        <w:rPr>
          <w:rFonts w:ascii="Times New Roman" w:hAnsi="Times New Roman" w:cs="Times New Roman"/>
          <w:sz w:val="22"/>
          <w:szCs w:val="22"/>
          <w:lang w:val="hr-HR"/>
        </w:rPr>
        <w:t>, ulica Jurja Dalmatinca</w:t>
      </w:r>
    </w:p>
    <w:p w:rsidR="00D22A68" w:rsidRPr="00E11627" w:rsidRDefault="00D22A68" w:rsidP="00D22A68">
      <w:pPr>
        <w:pStyle w:val="2stil"/>
        <w:spacing w:before="40"/>
        <w:jc w:val="left"/>
        <w:rPr>
          <w:rFonts w:ascii="Times New Roman" w:hAnsi="Times New Roman" w:cs="Times New Roman"/>
          <w:sz w:val="22"/>
          <w:szCs w:val="22"/>
          <w:lang w:val="hr-HR"/>
        </w:rPr>
      </w:pPr>
      <w:r w:rsidRPr="00E11627">
        <w:rPr>
          <w:rFonts w:ascii="Times New Roman" w:hAnsi="Times New Roman" w:cs="Times New Roman"/>
          <w:sz w:val="22"/>
          <w:szCs w:val="22"/>
          <w:lang w:val="hr-HR"/>
        </w:rPr>
        <w:t xml:space="preserve">Vinkovci, Spomen </w:t>
      </w:r>
      <w:proofErr w:type="spellStart"/>
      <w:r w:rsidRPr="00E11627">
        <w:rPr>
          <w:rFonts w:ascii="Times New Roman" w:hAnsi="Times New Roman" w:cs="Times New Roman"/>
          <w:sz w:val="22"/>
          <w:szCs w:val="22"/>
          <w:lang w:val="hr-HR"/>
        </w:rPr>
        <w:t>ploča,Bana</w:t>
      </w:r>
      <w:proofErr w:type="spellEnd"/>
      <w:r w:rsidRPr="00E11627">
        <w:rPr>
          <w:rFonts w:ascii="Times New Roman" w:hAnsi="Times New Roman" w:cs="Times New Roman"/>
          <w:sz w:val="22"/>
          <w:szCs w:val="22"/>
          <w:lang w:val="hr-HR"/>
        </w:rPr>
        <w:t xml:space="preserve"> Jelačića 4</w:t>
      </w:r>
    </w:p>
    <w:p w:rsidR="00D22A68" w:rsidRPr="00E11627" w:rsidRDefault="00D22A68" w:rsidP="00D22A68">
      <w:pPr>
        <w:pStyle w:val="2stil"/>
        <w:spacing w:before="40"/>
        <w:jc w:val="left"/>
        <w:rPr>
          <w:rFonts w:ascii="Times New Roman" w:hAnsi="Times New Roman" w:cs="Times New Roman"/>
          <w:sz w:val="22"/>
          <w:szCs w:val="22"/>
          <w:lang w:val="hr-HR"/>
        </w:rPr>
      </w:pPr>
      <w:r w:rsidRPr="00E11627">
        <w:rPr>
          <w:rFonts w:ascii="Times New Roman" w:hAnsi="Times New Roman" w:cs="Times New Roman"/>
          <w:sz w:val="22"/>
          <w:szCs w:val="22"/>
          <w:lang w:val="hr-HR"/>
        </w:rPr>
        <w:t xml:space="preserve">Vinkovci, Spomen ploča Lauri </w:t>
      </w:r>
      <w:proofErr w:type="spellStart"/>
      <w:r w:rsidRPr="00E11627">
        <w:rPr>
          <w:rFonts w:ascii="Times New Roman" w:hAnsi="Times New Roman" w:cs="Times New Roman"/>
          <w:sz w:val="22"/>
          <w:szCs w:val="22"/>
          <w:lang w:val="hr-HR"/>
        </w:rPr>
        <w:t>Klajn</w:t>
      </w:r>
      <w:proofErr w:type="spellEnd"/>
      <w:r w:rsidRPr="00E11627">
        <w:rPr>
          <w:rFonts w:ascii="Times New Roman" w:hAnsi="Times New Roman" w:cs="Times New Roman"/>
          <w:sz w:val="22"/>
          <w:szCs w:val="22"/>
          <w:lang w:val="hr-HR"/>
        </w:rPr>
        <w:t>, Duga ulica 8</w:t>
      </w:r>
    </w:p>
    <w:p w:rsidR="00D22A68" w:rsidRPr="00E11627" w:rsidRDefault="00D22A68" w:rsidP="00D22A68">
      <w:pPr>
        <w:pStyle w:val="2stil"/>
        <w:spacing w:before="40"/>
        <w:jc w:val="left"/>
        <w:rPr>
          <w:rFonts w:ascii="Times New Roman" w:hAnsi="Times New Roman" w:cs="Times New Roman"/>
          <w:sz w:val="22"/>
          <w:szCs w:val="22"/>
          <w:lang w:val="hr-HR"/>
        </w:rPr>
      </w:pPr>
      <w:r w:rsidRPr="00E11627">
        <w:rPr>
          <w:rFonts w:ascii="Times New Roman" w:hAnsi="Times New Roman" w:cs="Times New Roman"/>
          <w:sz w:val="22"/>
          <w:szCs w:val="22"/>
          <w:lang w:val="hr-HR"/>
        </w:rPr>
        <w:t xml:space="preserve">Vinkovci, Spomen ploča A. </w:t>
      </w:r>
      <w:proofErr w:type="spellStart"/>
      <w:r w:rsidRPr="00E11627">
        <w:rPr>
          <w:rFonts w:ascii="Times New Roman" w:hAnsi="Times New Roman" w:cs="Times New Roman"/>
          <w:sz w:val="22"/>
          <w:szCs w:val="22"/>
          <w:lang w:val="hr-HR"/>
        </w:rPr>
        <w:t>Zrinšek</w:t>
      </w:r>
      <w:proofErr w:type="spellEnd"/>
      <w:r w:rsidRPr="00E11627">
        <w:rPr>
          <w:rFonts w:ascii="Times New Roman" w:hAnsi="Times New Roman" w:cs="Times New Roman"/>
          <w:sz w:val="22"/>
          <w:szCs w:val="22"/>
          <w:lang w:val="hr-HR"/>
        </w:rPr>
        <w:t xml:space="preserve"> na zgradi Cibalije</w:t>
      </w:r>
    </w:p>
    <w:p w:rsidR="00D22A68" w:rsidRPr="00E11627" w:rsidRDefault="00D22A68" w:rsidP="00D22A68">
      <w:pPr>
        <w:pStyle w:val="2stil"/>
        <w:spacing w:before="40"/>
        <w:jc w:val="left"/>
        <w:rPr>
          <w:rFonts w:ascii="Times New Roman" w:hAnsi="Times New Roman" w:cs="Times New Roman"/>
          <w:sz w:val="22"/>
          <w:szCs w:val="22"/>
          <w:lang w:val="hr-HR"/>
        </w:rPr>
      </w:pPr>
      <w:r w:rsidRPr="00E11627">
        <w:rPr>
          <w:rFonts w:ascii="Times New Roman" w:hAnsi="Times New Roman" w:cs="Times New Roman"/>
          <w:sz w:val="22"/>
          <w:szCs w:val="22"/>
          <w:lang w:val="hr-HR"/>
        </w:rPr>
        <w:t xml:space="preserve">Mirkovci, Spomen ploča Z. Kneževiću, </w:t>
      </w:r>
      <w:r w:rsidRPr="00E11627">
        <w:rPr>
          <w:rFonts w:ascii="Times New Roman" w:hAnsi="Times New Roman" w:cs="Times New Roman"/>
          <w:strike/>
          <w:sz w:val="22"/>
          <w:szCs w:val="22"/>
          <w:lang w:val="hr-HR"/>
        </w:rPr>
        <w:t xml:space="preserve">ulica </w:t>
      </w:r>
      <w:proofErr w:type="spellStart"/>
      <w:r w:rsidRPr="00E11627">
        <w:rPr>
          <w:rFonts w:ascii="Times New Roman" w:hAnsi="Times New Roman" w:cs="Times New Roman"/>
          <w:strike/>
          <w:sz w:val="22"/>
          <w:szCs w:val="22"/>
          <w:lang w:val="hr-HR"/>
        </w:rPr>
        <w:t>Karadžićeva</w:t>
      </w:r>
      <w:r w:rsidRPr="00E11627">
        <w:rPr>
          <w:rFonts w:ascii="Times New Roman" w:hAnsi="Times New Roman" w:cs="Times New Roman"/>
          <w:sz w:val="22"/>
          <w:szCs w:val="22"/>
          <w:lang w:val="hr-HR"/>
        </w:rPr>
        <w:t>Vukovarska</w:t>
      </w:r>
      <w:proofErr w:type="spellEnd"/>
      <w:r w:rsidRPr="00E11627">
        <w:rPr>
          <w:rFonts w:ascii="Times New Roman" w:hAnsi="Times New Roman" w:cs="Times New Roman"/>
          <w:sz w:val="22"/>
          <w:szCs w:val="22"/>
          <w:lang w:val="hr-HR"/>
        </w:rPr>
        <w:t xml:space="preserve"> ulica</w:t>
      </w:r>
      <w:r w:rsidRPr="00E11627">
        <w:rPr>
          <w:rStyle w:val="Referencafusnote"/>
          <w:rFonts w:ascii="Times New Roman" w:hAnsi="Times New Roman" w:cs="Times New Roman"/>
          <w:sz w:val="22"/>
          <w:szCs w:val="22"/>
          <w:lang w:val="hr-HR"/>
        </w:rPr>
        <w:footnoteReference w:id="1"/>
      </w:r>
      <w:r w:rsidRPr="00E11627">
        <w:rPr>
          <w:rFonts w:ascii="Times New Roman" w:hAnsi="Times New Roman" w:cs="Times New Roman"/>
          <w:sz w:val="22"/>
          <w:szCs w:val="22"/>
          <w:lang w:val="hr-HR"/>
        </w:rPr>
        <w:t>204</w:t>
      </w:r>
    </w:p>
    <w:p w:rsidR="00D22A68" w:rsidRPr="00E11627" w:rsidRDefault="00D22A68" w:rsidP="00D22A68">
      <w:pPr>
        <w:pStyle w:val="2stil"/>
        <w:spacing w:before="40"/>
        <w:jc w:val="left"/>
        <w:rPr>
          <w:rFonts w:ascii="Times New Roman" w:hAnsi="Times New Roman" w:cs="Times New Roman"/>
          <w:sz w:val="22"/>
          <w:szCs w:val="22"/>
          <w:lang w:val="hr-HR"/>
        </w:rPr>
      </w:pPr>
      <w:r w:rsidRPr="00E11627">
        <w:rPr>
          <w:rFonts w:ascii="Times New Roman" w:hAnsi="Times New Roman" w:cs="Times New Roman"/>
          <w:sz w:val="22"/>
          <w:szCs w:val="22"/>
          <w:lang w:val="hr-HR"/>
        </w:rPr>
        <w:t>Mirkovci, Spomen ploča S. Lončaru na Osnovnoj školi</w:t>
      </w:r>
    </w:p>
    <w:p w:rsidR="00D22A68" w:rsidRDefault="00D22A68" w:rsidP="00D22A68">
      <w:pPr>
        <w:pStyle w:val="text"/>
        <w:ind w:firstLine="0"/>
        <w:rPr>
          <w:rFonts w:ascii="Times New Roman" w:hAnsi="Times New Roman" w:cs="Times New Roman"/>
          <w:sz w:val="22"/>
          <w:szCs w:val="22"/>
          <w:lang w:val="hr-HR"/>
        </w:rPr>
      </w:pPr>
    </w:p>
    <w:p w:rsidR="00D22A68" w:rsidRPr="00E11627" w:rsidRDefault="00D22A68" w:rsidP="00D22A68">
      <w:pPr>
        <w:pStyle w:val="text"/>
        <w:ind w:firstLine="0"/>
        <w:rPr>
          <w:rFonts w:ascii="Times New Roman" w:hAnsi="Times New Roman" w:cs="Times New Roman"/>
          <w:sz w:val="22"/>
          <w:szCs w:val="22"/>
          <w:lang w:val="hr-HR"/>
        </w:rPr>
      </w:pPr>
      <w:r w:rsidRPr="00E11627">
        <w:rPr>
          <w:rFonts w:ascii="Times New Roman" w:hAnsi="Times New Roman" w:cs="Times New Roman"/>
          <w:sz w:val="22"/>
          <w:szCs w:val="22"/>
          <w:lang w:val="hr-HR"/>
        </w:rPr>
        <w:t>Ažuriranje popisa obavljeno je na dan 04.01.2016. prema Registru kulturnih d</w:t>
      </w:r>
      <w:r>
        <w:rPr>
          <w:rFonts w:ascii="Times New Roman" w:hAnsi="Times New Roman" w:cs="Times New Roman"/>
          <w:sz w:val="22"/>
          <w:szCs w:val="22"/>
          <w:lang w:val="hr-HR"/>
        </w:rPr>
        <w:t>obara RH, Ministarstva kulture i evidenciji Konzervatorskog odjela u Vukovaru</w:t>
      </w:r>
    </w:p>
    <w:p w:rsidR="00D22A68" w:rsidRPr="0030501E" w:rsidRDefault="00D22A68" w:rsidP="00D22A68">
      <w:pPr>
        <w:jc w:val="both"/>
        <w:rPr>
          <w:sz w:val="22"/>
          <w:szCs w:val="22"/>
        </w:rPr>
      </w:pPr>
    </w:p>
    <w:p w:rsidR="00B52FD1" w:rsidRPr="00E03DCE" w:rsidRDefault="00B52FD1" w:rsidP="00E03DCE">
      <w:pPr>
        <w:spacing w:afterLines="60" w:after="144"/>
        <w:rPr>
          <w:rFonts w:asciiTheme="minorHAnsi" w:hAnsiTheme="minorHAnsi"/>
        </w:rPr>
      </w:pPr>
      <w:bookmarkStart w:id="0" w:name="_GoBack"/>
      <w:bookmarkEnd w:id="0"/>
    </w:p>
    <w:sectPr w:rsidR="00B52FD1" w:rsidRPr="00E03DCE" w:rsidSect="006048B3">
      <w:pgSz w:w="11906" w:h="16838" w:code="9"/>
      <w:pgMar w:top="1135" w:right="1133" w:bottom="1440" w:left="1797"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5B6" w:rsidRDefault="004775B6" w:rsidP="00D22A68">
      <w:r>
        <w:separator/>
      </w:r>
    </w:p>
  </w:endnote>
  <w:endnote w:type="continuationSeparator" w:id="0">
    <w:p w:rsidR="004775B6" w:rsidRDefault="004775B6" w:rsidP="00D2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Korinna-Normal">
    <w:altName w:val="Times New Roman"/>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5B6" w:rsidRDefault="004775B6" w:rsidP="00D22A68">
      <w:r>
        <w:separator/>
      </w:r>
    </w:p>
  </w:footnote>
  <w:footnote w:type="continuationSeparator" w:id="0">
    <w:p w:rsidR="004775B6" w:rsidRDefault="004775B6" w:rsidP="00D22A68">
      <w:r>
        <w:continuationSeparator/>
      </w:r>
    </w:p>
  </w:footnote>
  <w:footnote w:id="1">
    <w:p w:rsidR="00D22A68" w:rsidRPr="00411958" w:rsidRDefault="00D22A68" w:rsidP="00D22A68">
      <w:pPr>
        <w:pStyle w:val="Tekstfusnote"/>
        <w:spacing w:after="0" w:line="240" w:lineRule="auto"/>
        <w:rPr>
          <w:sz w:val="18"/>
          <w:szCs w:val="18"/>
        </w:rPr>
      </w:pPr>
      <w:r w:rsidRPr="00472090">
        <w:rPr>
          <w:rStyle w:val="Referencafusnote"/>
        </w:rPr>
        <w:footnoteRef/>
      </w:r>
      <w:r w:rsidRPr="00472090">
        <w:rPr>
          <w:highlight w:val="yellow"/>
        </w:rPr>
        <w:t xml:space="preserve"> čl. 322., </w:t>
      </w:r>
      <w:r w:rsidRPr="00472090">
        <w:rPr>
          <w:rFonts w:cs="Arial"/>
          <w:highlight w:val="yellow"/>
        </w:rPr>
        <w:t xml:space="preserve">Spomenici antifašizma – ulica </w:t>
      </w:r>
      <w:proofErr w:type="spellStart"/>
      <w:r w:rsidRPr="00472090">
        <w:rPr>
          <w:rFonts w:cs="Arial"/>
          <w:highlight w:val="yellow"/>
        </w:rPr>
        <w:t>Karađićeva</w:t>
      </w:r>
      <w:proofErr w:type="spellEnd"/>
      <w:r w:rsidRPr="00472090">
        <w:rPr>
          <w:rFonts w:cs="Arial"/>
          <w:highlight w:val="yellow"/>
        </w:rPr>
        <w:t xml:space="preserve"> je 2010. godine dobila novo ime: Vukovarska ulica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DCE"/>
    <w:rsid w:val="004775B6"/>
    <w:rsid w:val="006048B3"/>
    <w:rsid w:val="00B52FD1"/>
    <w:rsid w:val="00C153A5"/>
    <w:rsid w:val="00D22A68"/>
    <w:rsid w:val="00E03DCE"/>
    <w:rsid w:val="00ED70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1CD03-36D8-4CFF-9A66-0BA518B8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DCE"/>
    <w:pPr>
      <w:spacing w:after="0" w:line="240" w:lineRule="auto"/>
    </w:pPr>
    <w:rPr>
      <w:rFonts w:ascii="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E03DCE"/>
    <w:rPr>
      <w:color w:val="0000FF"/>
      <w:u w:val="single"/>
    </w:rPr>
  </w:style>
  <w:style w:type="paragraph" w:styleId="Tekstbalonia">
    <w:name w:val="Balloon Text"/>
    <w:basedOn w:val="Normal"/>
    <w:link w:val="TekstbaloniaChar"/>
    <w:uiPriority w:val="99"/>
    <w:semiHidden/>
    <w:unhideWhenUsed/>
    <w:rsid w:val="00E03DC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03DCE"/>
    <w:rPr>
      <w:rFonts w:ascii="Segoe UI" w:hAnsi="Segoe UI" w:cs="Segoe UI"/>
      <w:sz w:val="18"/>
      <w:szCs w:val="18"/>
      <w:lang w:eastAsia="hr-HR"/>
    </w:rPr>
  </w:style>
  <w:style w:type="paragraph" w:customStyle="1" w:styleId="text">
    <w:name w:val="text"/>
    <w:rsid w:val="00D22A68"/>
    <w:pPr>
      <w:widowControl w:val="0"/>
      <w:overflowPunct w:val="0"/>
      <w:autoSpaceDE w:val="0"/>
      <w:autoSpaceDN w:val="0"/>
      <w:adjustRightInd w:val="0"/>
      <w:spacing w:before="40" w:after="0" w:line="240" w:lineRule="auto"/>
      <w:ind w:firstLine="397"/>
      <w:jc w:val="both"/>
      <w:textAlignment w:val="baseline"/>
    </w:pPr>
    <w:rPr>
      <w:rFonts w:ascii="CRO_Korinna-Normal" w:eastAsia="Times New Roman" w:hAnsi="CRO_Korinna-Normal" w:cs="CRO_Korinna-Normal"/>
      <w:sz w:val="19"/>
      <w:szCs w:val="19"/>
      <w:lang w:val="en-US"/>
    </w:rPr>
  </w:style>
  <w:style w:type="paragraph" w:customStyle="1" w:styleId="2stil">
    <w:name w:val="2stil"/>
    <w:rsid w:val="00D22A68"/>
    <w:pPr>
      <w:tabs>
        <w:tab w:val="left" w:pos="284"/>
        <w:tab w:val="left" w:pos="2268"/>
        <w:tab w:val="right" w:pos="4648"/>
      </w:tabs>
      <w:overflowPunct w:val="0"/>
      <w:autoSpaceDE w:val="0"/>
      <w:autoSpaceDN w:val="0"/>
      <w:adjustRightInd w:val="0"/>
      <w:spacing w:before="60" w:after="0" w:line="240" w:lineRule="auto"/>
      <w:ind w:left="284" w:hanging="284"/>
      <w:jc w:val="both"/>
      <w:textAlignment w:val="baseline"/>
    </w:pPr>
    <w:rPr>
      <w:rFonts w:ascii="CRO_Korinna-Normal" w:eastAsia="Times New Roman" w:hAnsi="CRO_Korinna-Normal" w:cs="CRO_Korinna-Normal"/>
      <w:sz w:val="19"/>
      <w:szCs w:val="19"/>
      <w:lang w:val="en-US"/>
    </w:rPr>
  </w:style>
  <w:style w:type="paragraph" w:styleId="Tekstfusnote">
    <w:name w:val="footnote text"/>
    <w:basedOn w:val="Normal"/>
    <w:link w:val="TekstfusnoteChar"/>
    <w:rsid w:val="00D22A68"/>
    <w:pPr>
      <w:spacing w:after="200" w:line="276" w:lineRule="auto"/>
    </w:pPr>
    <w:rPr>
      <w:rFonts w:ascii="Calibri" w:eastAsia="Times New Roman" w:hAnsi="Calibri"/>
      <w:sz w:val="20"/>
      <w:szCs w:val="20"/>
      <w:lang w:eastAsia="hr-BA"/>
    </w:rPr>
  </w:style>
  <w:style w:type="character" w:customStyle="1" w:styleId="TekstfusnoteChar">
    <w:name w:val="Tekst fusnote Char"/>
    <w:basedOn w:val="Zadanifontodlomka"/>
    <w:link w:val="Tekstfusnote"/>
    <w:rsid w:val="00D22A68"/>
    <w:rPr>
      <w:rFonts w:ascii="Calibri" w:eastAsia="Times New Roman" w:hAnsi="Calibri" w:cs="Times New Roman"/>
      <w:sz w:val="20"/>
      <w:szCs w:val="20"/>
      <w:lang w:eastAsia="hr-BA"/>
    </w:rPr>
  </w:style>
  <w:style w:type="character" w:styleId="Referencafusnote">
    <w:name w:val="footnote reference"/>
    <w:rsid w:val="00D22A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44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gana.Draskovic@min-kulture.h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ndica.sankovic@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ko.Mikolasevic@min-kulture.hr" TargetMode="External"/><Relationship Id="rId11" Type="http://schemas.openxmlformats.org/officeDocument/2006/relationships/image" Target="cid:image001.jpg@01D146FD.DC983D90" TargetMode="Externa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Zdenka.Predrijevac@min-kultur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1909</Words>
  <Characters>12244</Characters>
  <Application>Microsoft Office Word</Application>
  <DocSecurity>0</DocSecurity>
  <Lines>298</Lines>
  <Paragraphs>168</Paragraphs>
  <ScaleCrop>false</ScaleCrop>
  <HeadingPairs>
    <vt:vector size="2" baseType="variant">
      <vt:variant>
        <vt:lpstr>Naslov</vt:lpstr>
      </vt:variant>
      <vt:variant>
        <vt:i4>1</vt:i4>
      </vt:variant>
    </vt:vector>
  </HeadingPairs>
  <TitlesOfParts>
    <vt:vector size="1" baseType="lpstr">
      <vt:lpstr/>
    </vt:vector>
  </TitlesOfParts>
  <Company>JP</Company>
  <LinksUpToDate>false</LinksUpToDate>
  <CharactersWithSpaces>13985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cp:lastPrinted>2016-01-05T08:38:00Z</cp:lastPrinted>
  <dcterms:created xsi:type="dcterms:W3CDTF">2016-01-05T08:37:00Z</dcterms:created>
  <dcterms:modified xsi:type="dcterms:W3CDTF">2016-01-05T12:19:00Z</dcterms:modified>
</cp:coreProperties>
</file>